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Default="004662A5" w:rsidP="005F155A">
      <w:pPr>
        <w:suppressAutoHyphens w:val="0"/>
        <w:spacing w:after="0"/>
        <w:jc w:val="center"/>
        <w:rPr>
          <w:rFonts w:asciiTheme="minorHAnsi" w:eastAsia="Times New Roman" w:hAnsiTheme="minorHAnsi" w:cs="Arial"/>
          <w:b/>
          <w:bCs/>
          <w:smallCaps/>
          <w:color w:val="000000"/>
          <w:sz w:val="32"/>
          <w:szCs w:val="32"/>
          <w:lang w:eastAsia="fr-FR"/>
        </w:rPr>
      </w:pPr>
    </w:p>
    <w:p w:rsidR="004662A5" w:rsidRPr="004662A5" w:rsidRDefault="00F51901" w:rsidP="004662A5">
      <w:pPr>
        <w:suppressAutoHyphens w:val="0"/>
        <w:spacing w:after="0"/>
        <w:jc w:val="right"/>
        <w:rPr>
          <w:rFonts w:asciiTheme="minorHAnsi" w:eastAsia="Times New Roman" w:hAnsiTheme="minorHAnsi" w:cs="Times New Roman"/>
          <w:sz w:val="96"/>
          <w:szCs w:val="96"/>
          <w:lang w:eastAsia="fr-FR"/>
        </w:rPr>
      </w:pPr>
      <w:proofErr w:type="spellStart"/>
      <w:r>
        <w:rPr>
          <w:rFonts w:asciiTheme="minorHAnsi" w:eastAsia="Times New Roman" w:hAnsiTheme="minorHAnsi" w:cs="Arial"/>
          <w:b/>
          <w:bCs/>
          <w:smallCaps/>
          <w:color w:val="000000"/>
          <w:sz w:val="96"/>
          <w:szCs w:val="96"/>
          <w:lang w:eastAsia="fr-FR"/>
        </w:rPr>
        <w:t>Cinémathèse</w:t>
      </w:r>
      <w:proofErr w:type="spellEnd"/>
    </w:p>
    <w:p w:rsidR="004662A5" w:rsidRPr="004662A5" w:rsidRDefault="005F155A" w:rsidP="004662A5">
      <w:pPr>
        <w:suppressAutoHyphens w:val="0"/>
        <w:spacing w:after="0"/>
        <w:jc w:val="right"/>
        <w:rPr>
          <w:rFonts w:asciiTheme="minorHAnsi" w:eastAsia="Times New Roman" w:hAnsiTheme="minorHAnsi" w:cs="Arial"/>
          <w:b/>
          <w:bCs/>
          <w:smallCaps/>
          <w:color w:val="000000"/>
          <w:sz w:val="44"/>
          <w:szCs w:val="44"/>
          <w:lang w:eastAsia="fr-FR"/>
        </w:rPr>
      </w:pPr>
      <w:r w:rsidRPr="004662A5">
        <w:rPr>
          <w:rFonts w:asciiTheme="minorHAnsi" w:eastAsia="Times New Roman" w:hAnsiTheme="minorHAnsi" w:cs="Arial"/>
          <w:b/>
          <w:bCs/>
          <w:smallCaps/>
          <w:color w:val="000000"/>
          <w:sz w:val="44"/>
          <w:szCs w:val="44"/>
          <w:lang w:eastAsia="fr-FR"/>
        </w:rPr>
        <w:t xml:space="preserve">Guide général </w:t>
      </w:r>
      <w:r w:rsidR="004662A5" w:rsidRPr="004662A5">
        <w:rPr>
          <w:rFonts w:asciiTheme="minorHAnsi" w:eastAsia="Times New Roman" w:hAnsiTheme="minorHAnsi" w:cs="Arial"/>
          <w:b/>
          <w:bCs/>
          <w:smallCaps/>
          <w:color w:val="000000"/>
          <w:sz w:val="44"/>
          <w:szCs w:val="44"/>
          <w:lang w:eastAsia="fr-FR"/>
        </w:rPr>
        <w:t>de l’organisateur</w:t>
      </w:r>
    </w:p>
    <w:p w:rsidR="005F155A" w:rsidRDefault="005F155A"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5F155A">
      <w:pPr>
        <w:suppressAutoHyphens w:val="0"/>
        <w:spacing w:after="0"/>
        <w:rPr>
          <w:rFonts w:asciiTheme="minorHAnsi" w:eastAsia="Times New Roman" w:hAnsiTheme="minorHAnsi" w:cs="Times New Roman"/>
          <w:lang w:eastAsia="fr-FR"/>
        </w:rPr>
      </w:pPr>
    </w:p>
    <w:p w:rsidR="004662A5" w:rsidRDefault="004662A5" w:rsidP="004662A5">
      <w:pPr>
        <w:shd w:val="clear" w:color="auto" w:fill="FFFFFF" w:themeFill="background1"/>
        <w:suppressAutoHyphens w:val="0"/>
        <w:spacing w:after="0"/>
        <w:rPr>
          <w:rFonts w:asciiTheme="minorHAnsi" w:eastAsia="Times New Roman" w:hAnsiTheme="minorHAnsi" w:cs="Times New Roman"/>
          <w:lang w:eastAsia="fr-FR"/>
        </w:rPr>
      </w:pPr>
      <w:r>
        <w:rPr>
          <w:rFonts w:asciiTheme="minorHAnsi" w:eastAsia="Times New Roman" w:hAnsiTheme="minorHAnsi" w:cs="Times New Roman"/>
          <w:lang w:eastAsia="fr-FR"/>
        </w:rPr>
        <w:br w:type="page"/>
      </w:r>
    </w:p>
    <w:p w:rsidR="004662A5" w:rsidRDefault="004662A5" w:rsidP="004662A5">
      <w:pPr>
        <w:shd w:val="clear" w:color="auto" w:fill="FFFFFF" w:themeFill="background1"/>
        <w:suppressAutoHyphens w:val="0"/>
        <w:spacing w:after="0"/>
        <w:rPr>
          <w:rFonts w:asciiTheme="minorHAnsi" w:eastAsia="Times New Roman" w:hAnsiTheme="minorHAnsi" w:cs="Times New Roman"/>
          <w:lang w:eastAsia="fr-FR"/>
        </w:rPr>
      </w:pPr>
    </w:p>
    <w:p w:rsidR="004662A5" w:rsidRPr="004662A5" w:rsidRDefault="004662A5" w:rsidP="004662A5">
      <w:pPr>
        <w:shd w:val="clear" w:color="auto" w:fill="FFFFFF" w:themeFill="background1"/>
        <w:suppressAutoHyphens w:val="0"/>
        <w:spacing w:after="0"/>
        <w:jc w:val="center"/>
        <w:rPr>
          <w:rFonts w:asciiTheme="minorHAnsi" w:eastAsia="Times New Roman" w:hAnsiTheme="minorHAnsi" w:cs="Times New Roman"/>
          <w:b/>
          <w:sz w:val="44"/>
          <w:szCs w:val="44"/>
          <w:lang w:eastAsia="fr-FR"/>
        </w:rPr>
      </w:pPr>
      <w:r w:rsidRPr="004662A5">
        <w:rPr>
          <w:rFonts w:asciiTheme="minorHAnsi" w:eastAsia="Times New Roman" w:hAnsiTheme="minorHAnsi" w:cs="Times New Roman"/>
          <w:b/>
          <w:sz w:val="44"/>
          <w:szCs w:val="44"/>
          <w:lang w:eastAsia="fr-FR"/>
        </w:rPr>
        <w:t>Table des matières</w:t>
      </w:r>
    </w:p>
    <w:p w:rsidR="004662A5" w:rsidRDefault="00281228" w:rsidP="00281228">
      <w:pPr>
        <w:shd w:val="clear" w:color="auto" w:fill="FFFFFF" w:themeFill="background1"/>
        <w:tabs>
          <w:tab w:val="left" w:pos="2678"/>
        </w:tabs>
        <w:suppressAutoHyphens w:val="0"/>
        <w:spacing w:after="0"/>
        <w:rPr>
          <w:rFonts w:asciiTheme="minorHAnsi" w:eastAsia="Times New Roman" w:hAnsiTheme="minorHAnsi" w:cs="Times New Roman"/>
          <w:lang w:eastAsia="fr-FR"/>
        </w:rPr>
      </w:pPr>
      <w:r>
        <w:rPr>
          <w:rFonts w:asciiTheme="minorHAnsi" w:eastAsia="Times New Roman" w:hAnsiTheme="minorHAnsi" w:cs="Times New Roman"/>
          <w:lang w:eastAsia="fr-FR"/>
        </w:rPr>
        <w:tab/>
      </w:r>
    </w:p>
    <w:p w:rsidR="004662A5" w:rsidRDefault="004662A5" w:rsidP="004662A5">
      <w:pPr>
        <w:shd w:val="clear" w:color="auto" w:fill="FFFFFF" w:themeFill="background1"/>
        <w:suppressAutoHyphens w:val="0"/>
        <w:spacing w:after="0"/>
        <w:rPr>
          <w:rFonts w:asciiTheme="minorHAnsi" w:eastAsia="Times New Roman" w:hAnsiTheme="minorHAnsi" w:cs="Times New Roman"/>
          <w:lang w:eastAsia="fr-FR"/>
        </w:rPr>
      </w:pPr>
    </w:p>
    <w:p w:rsidR="004662A5" w:rsidRDefault="004662A5" w:rsidP="004662A5">
      <w:pPr>
        <w:shd w:val="clear" w:color="auto" w:fill="FFFFFF" w:themeFill="background1"/>
        <w:suppressAutoHyphens w:val="0"/>
        <w:spacing w:after="0"/>
        <w:rPr>
          <w:rFonts w:asciiTheme="minorHAnsi" w:eastAsia="Times New Roman" w:hAnsiTheme="minorHAnsi" w:cs="Times New Roman"/>
          <w:lang w:eastAsia="fr-FR"/>
        </w:rPr>
      </w:pPr>
    </w:p>
    <w:p w:rsidR="004662A5" w:rsidRDefault="004662A5" w:rsidP="004662A5">
      <w:pPr>
        <w:shd w:val="clear" w:color="auto" w:fill="FFFFFF" w:themeFill="background1"/>
        <w:suppressAutoHyphens w:val="0"/>
        <w:spacing w:after="0"/>
        <w:rPr>
          <w:rFonts w:asciiTheme="minorHAnsi" w:eastAsia="Times New Roman" w:hAnsiTheme="minorHAnsi" w:cs="Times New Roman"/>
          <w:lang w:eastAsia="fr-FR"/>
        </w:rPr>
      </w:pPr>
    </w:p>
    <w:p w:rsidR="004662A5" w:rsidRDefault="004662A5" w:rsidP="004662A5">
      <w:pPr>
        <w:shd w:val="clear" w:color="auto" w:fill="FFFFFF" w:themeFill="background1"/>
        <w:suppressAutoHyphens w:val="0"/>
        <w:spacing w:after="0"/>
        <w:rPr>
          <w:rFonts w:asciiTheme="minorHAnsi" w:eastAsia="Times New Roman" w:hAnsiTheme="minorHAnsi" w:cs="Times New Roman"/>
          <w:lang w:eastAsia="fr-FR"/>
        </w:rPr>
      </w:pPr>
    </w:p>
    <w:p w:rsidR="0017086D" w:rsidRDefault="004662A5">
      <w:pPr>
        <w:pStyle w:val="TM1"/>
        <w:rPr>
          <w:rFonts w:eastAsiaTheme="minorEastAsia" w:cstheme="minorBidi"/>
          <w:b w:val="0"/>
          <w:bCs w:val="0"/>
          <w:caps w:val="0"/>
          <w:lang w:eastAsia="fr-FR"/>
        </w:rPr>
      </w:pPr>
      <w:r>
        <w:rPr>
          <w:rFonts w:eastAsia="Times New Roman" w:cs="Times New Roman"/>
          <w:u w:val="single"/>
          <w:lang w:eastAsia="fr-FR"/>
        </w:rPr>
        <w:fldChar w:fldCharType="begin"/>
      </w:r>
      <w:r>
        <w:rPr>
          <w:rFonts w:eastAsia="Times New Roman" w:cs="Times New Roman"/>
          <w:lang w:eastAsia="fr-FR"/>
        </w:rPr>
        <w:instrText xml:space="preserve"> TOC \o "1-3" \h \z \u </w:instrText>
      </w:r>
      <w:r>
        <w:rPr>
          <w:rFonts w:eastAsia="Times New Roman" w:cs="Times New Roman"/>
          <w:u w:val="single"/>
          <w:lang w:eastAsia="fr-FR"/>
        </w:rPr>
        <w:fldChar w:fldCharType="separate"/>
      </w:r>
      <w:hyperlink w:anchor="_Toc421522323" w:history="1">
        <w:r w:rsidR="0017086D" w:rsidRPr="003E6E36">
          <w:rPr>
            <w:rStyle w:val="Lienhypertexte"/>
          </w:rPr>
          <w:t>I.</w:t>
        </w:r>
        <w:r w:rsidR="0017086D">
          <w:rPr>
            <w:rFonts w:eastAsiaTheme="minorEastAsia" w:cstheme="minorBidi"/>
            <w:b w:val="0"/>
            <w:bCs w:val="0"/>
            <w:caps w:val="0"/>
            <w:lang w:eastAsia="fr-FR"/>
          </w:rPr>
          <w:tab/>
        </w:r>
        <w:r w:rsidR="0017086D" w:rsidRPr="003E6E36">
          <w:rPr>
            <w:rStyle w:val="Lienhypertexte"/>
          </w:rPr>
          <w:t>Présentation Générale</w:t>
        </w:r>
        <w:r w:rsidR="0017086D">
          <w:rPr>
            <w:webHidden/>
          </w:rPr>
          <w:tab/>
        </w:r>
        <w:r w:rsidR="0017086D">
          <w:rPr>
            <w:webHidden/>
          </w:rPr>
          <w:fldChar w:fldCharType="begin"/>
        </w:r>
        <w:r w:rsidR="0017086D">
          <w:rPr>
            <w:webHidden/>
          </w:rPr>
          <w:instrText xml:space="preserve"> PAGEREF _Toc421522323 \h </w:instrText>
        </w:r>
        <w:r w:rsidR="0017086D">
          <w:rPr>
            <w:webHidden/>
          </w:rPr>
        </w:r>
        <w:r w:rsidR="0017086D">
          <w:rPr>
            <w:webHidden/>
          </w:rPr>
          <w:fldChar w:fldCharType="separate"/>
        </w:r>
        <w:r w:rsidR="0017086D">
          <w:rPr>
            <w:webHidden/>
          </w:rPr>
          <w:t>3</w:t>
        </w:r>
        <w:r w:rsidR="0017086D">
          <w:rPr>
            <w:webHidden/>
          </w:rPr>
          <w:fldChar w:fldCharType="end"/>
        </w:r>
      </w:hyperlink>
    </w:p>
    <w:p w:rsidR="0017086D" w:rsidRDefault="0017086D">
      <w:pPr>
        <w:pStyle w:val="TM2"/>
        <w:tabs>
          <w:tab w:val="left" w:pos="412"/>
          <w:tab w:val="right" w:pos="9062"/>
        </w:tabs>
        <w:rPr>
          <w:rFonts w:eastAsiaTheme="minorEastAsia" w:cstheme="minorBidi"/>
          <w:b w:val="0"/>
          <w:bCs w:val="0"/>
          <w:smallCaps w:val="0"/>
          <w:noProof/>
          <w:lang w:eastAsia="fr-FR"/>
        </w:rPr>
      </w:pPr>
      <w:hyperlink w:anchor="_Toc421522324" w:history="1">
        <w:r w:rsidRPr="003E6E36">
          <w:rPr>
            <w:rStyle w:val="Lienhypertexte"/>
            <w:rFonts w:cs="Times New Roman"/>
            <w:noProof/>
            <w:lang w:eastAsia="fr-FR"/>
          </w:rPr>
          <w:t>A.</w:t>
        </w:r>
        <w:r>
          <w:rPr>
            <w:rFonts w:eastAsiaTheme="minorEastAsia" w:cstheme="minorBidi"/>
            <w:b w:val="0"/>
            <w:bCs w:val="0"/>
            <w:smallCaps w:val="0"/>
            <w:noProof/>
            <w:lang w:eastAsia="fr-FR"/>
          </w:rPr>
          <w:tab/>
        </w:r>
        <w:r w:rsidRPr="003E6E36">
          <w:rPr>
            <w:rStyle w:val="Lienhypertexte"/>
            <w:noProof/>
            <w:lang w:eastAsia="fr-FR"/>
          </w:rPr>
          <w:t>Qu’est-ce que c’est?</w:t>
        </w:r>
        <w:r>
          <w:rPr>
            <w:noProof/>
            <w:webHidden/>
          </w:rPr>
          <w:tab/>
        </w:r>
        <w:r>
          <w:rPr>
            <w:noProof/>
            <w:webHidden/>
          </w:rPr>
          <w:fldChar w:fldCharType="begin"/>
        </w:r>
        <w:r>
          <w:rPr>
            <w:noProof/>
            <w:webHidden/>
          </w:rPr>
          <w:instrText xml:space="preserve"> PAGEREF _Toc421522324 \h </w:instrText>
        </w:r>
        <w:r>
          <w:rPr>
            <w:noProof/>
            <w:webHidden/>
          </w:rPr>
        </w:r>
        <w:r>
          <w:rPr>
            <w:noProof/>
            <w:webHidden/>
          </w:rPr>
          <w:fldChar w:fldCharType="separate"/>
        </w:r>
        <w:r>
          <w:rPr>
            <w:noProof/>
            <w:webHidden/>
          </w:rPr>
          <w:t>3</w:t>
        </w:r>
        <w:r>
          <w:rPr>
            <w:noProof/>
            <w:webHidden/>
          </w:rPr>
          <w:fldChar w:fldCharType="end"/>
        </w:r>
      </w:hyperlink>
    </w:p>
    <w:p w:rsidR="0017086D" w:rsidRDefault="0017086D">
      <w:pPr>
        <w:pStyle w:val="TM2"/>
        <w:tabs>
          <w:tab w:val="left" w:pos="402"/>
          <w:tab w:val="right" w:pos="9062"/>
        </w:tabs>
        <w:rPr>
          <w:rFonts w:eastAsiaTheme="minorEastAsia" w:cstheme="minorBidi"/>
          <w:b w:val="0"/>
          <w:bCs w:val="0"/>
          <w:smallCaps w:val="0"/>
          <w:noProof/>
          <w:lang w:eastAsia="fr-FR"/>
        </w:rPr>
      </w:pPr>
      <w:hyperlink w:anchor="_Toc421522325" w:history="1">
        <w:r w:rsidRPr="003E6E36">
          <w:rPr>
            <w:rStyle w:val="Lienhypertexte"/>
            <w:rFonts w:cs="Times New Roman"/>
            <w:noProof/>
            <w:lang w:eastAsia="fr-FR"/>
          </w:rPr>
          <w:t>B.</w:t>
        </w:r>
        <w:r>
          <w:rPr>
            <w:rFonts w:eastAsiaTheme="minorEastAsia" w:cstheme="minorBidi"/>
            <w:b w:val="0"/>
            <w:bCs w:val="0"/>
            <w:smallCaps w:val="0"/>
            <w:noProof/>
            <w:lang w:eastAsia="fr-FR"/>
          </w:rPr>
          <w:tab/>
        </w:r>
        <w:r w:rsidRPr="003E6E36">
          <w:rPr>
            <w:rStyle w:val="Lienhypertexte"/>
            <w:noProof/>
            <w:lang w:eastAsia="fr-FR"/>
          </w:rPr>
          <w:t>Historique</w:t>
        </w:r>
        <w:r>
          <w:rPr>
            <w:noProof/>
            <w:webHidden/>
          </w:rPr>
          <w:tab/>
        </w:r>
        <w:r>
          <w:rPr>
            <w:noProof/>
            <w:webHidden/>
          </w:rPr>
          <w:fldChar w:fldCharType="begin"/>
        </w:r>
        <w:r>
          <w:rPr>
            <w:noProof/>
            <w:webHidden/>
          </w:rPr>
          <w:instrText xml:space="preserve"> PAGEREF _Toc421522325 \h </w:instrText>
        </w:r>
        <w:r>
          <w:rPr>
            <w:noProof/>
            <w:webHidden/>
          </w:rPr>
        </w:r>
        <w:r>
          <w:rPr>
            <w:noProof/>
            <w:webHidden/>
          </w:rPr>
          <w:fldChar w:fldCharType="separate"/>
        </w:r>
        <w:r>
          <w:rPr>
            <w:noProof/>
            <w:webHidden/>
          </w:rPr>
          <w:t>3</w:t>
        </w:r>
        <w:r>
          <w:rPr>
            <w:noProof/>
            <w:webHidden/>
          </w:rPr>
          <w:fldChar w:fldCharType="end"/>
        </w:r>
      </w:hyperlink>
    </w:p>
    <w:p w:rsidR="0017086D" w:rsidRDefault="0017086D">
      <w:pPr>
        <w:pStyle w:val="TM1"/>
        <w:rPr>
          <w:rFonts w:eastAsiaTheme="minorEastAsia" w:cstheme="minorBidi"/>
          <w:b w:val="0"/>
          <w:bCs w:val="0"/>
          <w:caps w:val="0"/>
          <w:lang w:eastAsia="fr-FR"/>
        </w:rPr>
      </w:pPr>
      <w:hyperlink w:anchor="_Toc421522326" w:history="1">
        <w:r w:rsidRPr="003E6E36">
          <w:rPr>
            <w:rStyle w:val="Lienhypertexte"/>
            <w:rFonts w:eastAsia="Times New Roman"/>
            <w:lang w:eastAsia="fr-FR"/>
          </w:rPr>
          <w:t>II.</w:t>
        </w:r>
        <w:r>
          <w:rPr>
            <w:rFonts w:eastAsiaTheme="minorEastAsia" w:cstheme="minorBidi"/>
            <w:b w:val="0"/>
            <w:bCs w:val="0"/>
            <w:caps w:val="0"/>
            <w:lang w:eastAsia="fr-FR"/>
          </w:rPr>
          <w:tab/>
        </w:r>
        <w:r w:rsidRPr="003E6E36">
          <w:rPr>
            <w:rStyle w:val="Lienhypertexte"/>
            <w:rFonts w:eastAsia="Times New Roman"/>
            <w:lang w:eastAsia="fr-FR"/>
          </w:rPr>
          <w:t>Calendrier</w:t>
        </w:r>
        <w:r>
          <w:rPr>
            <w:webHidden/>
          </w:rPr>
          <w:tab/>
        </w:r>
        <w:r>
          <w:rPr>
            <w:webHidden/>
          </w:rPr>
          <w:fldChar w:fldCharType="begin"/>
        </w:r>
        <w:r>
          <w:rPr>
            <w:webHidden/>
          </w:rPr>
          <w:instrText xml:space="preserve"> PAGEREF _Toc421522326 \h </w:instrText>
        </w:r>
        <w:r>
          <w:rPr>
            <w:webHidden/>
          </w:rPr>
        </w:r>
        <w:r>
          <w:rPr>
            <w:webHidden/>
          </w:rPr>
          <w:fldChar w:fldCharType="separate"/>
        </w:r>
        <w:r>
          <w:rPr>
            <w:webHidden/>
          </w:rPr>
          <w:t>5</w:t>
        </w:r>
        <w:r>
          <w:rPr>
            <w:webHidden/>
          </w:rPr>
          <w:fldChar w:fldCharType="end"/>
        </w:r>
      </w:hyperlink>
    </w:p>
    <w:p w:rsidR="0017086D" w:rsidRDefault="0017086D">
      <w:pPr>
        <w:pStyle w:val="TM1"/>
        <w:rPr>
          <w:rFonts w:eastAsiaTheme="minorEastAsia" w:cstheme="minorBidi"/>
          <w:b w:val="0"/>
          <w:bCs w:val="0"/>
          <w:caps w:val="0"/>
          <w:lang w:eastAsia="fr-FR"/>
        </w:rPr>
      </w:pPr>
      <w:hyperlink w:anchor="_Toc421522327" w:history="1">
        <w:r w:rsidRPr="003E6E36">
          <w:rPr>
            <w:rStyle w:val="Lienhypertexte"/>
            <w:rFonts w:eastAsia="Times New Roman" w:cs="Times New Roman"/>
            <w:lang w:eastAsia="fr-FR"/>
          </w:rPr>
          <w:t>III.</w:t>
        </w:r>
        <w:r>
          <w:rPr>
            <w:rFonts w:eastAsiaTheme="minorEastAsia" w:cstheme="minorBidi"/>
            <w:b w:val="0"/>
            <w:bCs w:val="0"/>
            <w:caps w:val="0"/>
            <w:lang w:eastAsia="fr-FR"/>
          </w:rPr>
          <w:tab/>
        </w:r>
        <w:r w:rsidRPr="003E6E36">
          <w:rPr>
            <w:rStyle w:val="Lienhypertexte"/>
            <w:rFonts w:eastAsia="Times New Roman"/>
            <w:lang w:eastAsia="fr-FR"/>
          </w:rPr>
          <w:t>Missions de l'école doctorale</w:t>
        </w:r>
        <w:r>
          <w:rPr>
            <w:webHidden/>
          </w:rPr>
          <w:tab/>
        </w:r>
        <w:r>
          <w:rPr>
            <w:webHidden/>
          </w:rPr>
          <w:fldChar w:fldCharType="begin"/>
        </w:r>
        <w:r>
          <w:rPr>
            <w:webHidden/>
          </w:rPr>
          <w:instrText xml:space="preserve"> PAGEREF _Toc421522327 \h </w:instrText>
        </w:r>
        <w:r>
          <w:rPr>
            <w:webHidden/>
          </w:rPr>
        </w:r>
        <w:r>
          <w:rPr>
            <w:webHidden/>
          </w:rPr>
          <w:fldChar w:fldCharType="separate"/>
        </w:r>
        <w:r>
          <w:rPr>
            <w:webHidden/>
          </w:rPr>
          <w:t>6</w:t>
        </w:r>
        <w:r>
          <w:rPr>
            <w:webHidden/>
          </w:rPr>
          <w:fldChar w:fldCharType="end"/>
        </w:r>
      </w:hyperlink>
    </w:p>
    <w:p w:rsidR="0017086D" w:rsidRDefault="0017086D">
      <w:pPr>
        <w:pStyle w:val="TM2"/>
        <w:tabs>
          <w:tab w:val="left" w:pos="412"/>
          <w:tab w:val="right" w:pos="9062"/>
        </w:tabs>
        <w:rPr>
          <w:rFonts w:eastAsiaTheme="minorEastAsia" w:cstheme="minorBidi"/>
          <w:b w:val="0"/>
          <w:bCs w:val="0"/>
          <w:smallCaps w:val="0"/>
          <w:noProof/>
          <w:lang w:eastAsia="fr-FR"/>
        </w:rPr>
      </w:pPr>
      <w:hyperlink w:anchor="_Toc421522328" w:history="1">
        <w:r w:rsidRPr="003E6E36">
          <w:rPr>
            <w:rStyle w:val="Lienhypertexte"/>
            <w:rFonts w:cs="Times New Roman"/>
            <w:noProof/>
            <w:lang w:eastAsia="fr-FR"/>
          </w:rPr>
          <w:t>A.</w:t>
        </w:r>
        <w:r>
          <w:rPr>
            <w:rFonts w:eastAsiaTheme="minorEastAsia" w:cstheme="minorBidi"/>
            <w:b w:val="0"/>
            <w:bCs w:val="0"/>
            <w:smallCaps w:val="0"/>
            <w:noProof/>
            <w:lang w:eastAsia="fr-FR"/>
          </w:rPr>
          <w:tab/>
        </w:r>
        <w:r w:rsidRPr="003E6E36">
          <w:rPr>
            <w:rStyle w:val="Lienhypertexte"/>
            <w:noProof/>
            <w:lang w:eastAsia="fr-FR"/>
          </w:rPr>
          <w:t>L’équipe</w:t>
        </w:r>
        <w:r>
          <w:rPr>
            <w:noProof/>
            <w:webHidden/>
          </w:rPr>
          <w:tab/>
        </w:r>
        <w:r>
          <w:rPr>
            <w:noProof/>
            <w:webHidden/>
          </w:rPr>
          <w:fldChar w:fldCharType="begin"/>
        </w:r>
        <w:r>
          <w:rPr>
            <w:noProof/>
            <w:webHidden/>
          </w:rPr>
          <w:instrText xml:space="preserve"> PAGEREF _Toc421522328 \h </w:instrText>
        </w:r>
        <w:r>
          <w:rPr>
            <w:noProof/>
            <w:webHidden/>
          </w:rPr>
        </w:r>
        <w:r>
          <w:rPr>
            <w:noProof/>
            <w:webHidden/>
          </w:rPr>
          <w:fldChar w:fldCharType="separate"/>
        </w:r>
        <w:r>
          <w:rPr>
            <w:noProof/>
            <w:webHidden/>
          </w:rPr>
          <w:t>6</w:t>
        </w:r>
        <w:r>
          <w:rPr>
            <w:noProof/>
            <w:webHidden/>
          </w:rPr>
          <w:fldChar w:fldCharType="end"/>
        </w:r>
      </w:hyperlink>
    </w:p>
    <w:p w:rsidR="0017086D" w:rsidRDefault="0017086D">
      <w:pPr>
        <w:pStyle w:val="TM2"/>
        <w:tabs>
          <w:tab w:val="left" w:pos="402"/>
          <w:tab w:val="right" w:pos="9062"/>
        </w:tabs>
        <w:rPr>
          <w:rFonts w:eastAsiaTheme="minorEastAsia" w:cstheme="minorBidi"/>
          <w:b w:val="0"/>
          <w:bCs w:val="0"/>
          <w:smallCaps w:val="0"/>
          <w:noProof/>
          <w:lang w:eastAsia="fr-FR"/>
        </w:rPr>
      </w:pPr>
      <w:hyperlink w:anchor="_Toc421522329" w:history="1">
        <w:r w:rsidRPr="003E6E36">
          <w:rPr>
            <w:rStyle w:val="Lienhypertexte"/>
            <w:rFonts w:cs="Times New Roman"/>
            <w:noProof/>
            <w:lang w:eastAsia="fr-FR"/>
          </w:rPr>
          <w:t>B.</w:t>
        </w:r>
        <w:r>
          <w:rPr>
            <w:rFonts w:eastAsiaTheme="minorEastAsia" w:cstheme="minorBidi"/>
            <w:b w:val="0"/>
            <w:bCs w:val="0"/>
            <w:smallCaps w:val="0"/>
            <w:noProof/>
            <w:lang w:eastAsia="fr-FR"/>
          </w:rPr>
          <w:tab/>
        </w:r>
        <w:r w:rsidRPr="003E6E36">
          <w:rPr>
            <w:rStyle w:val="Lienhypertexte"/>
            <w:noProof/>
            <w:lang w:eastAsia="fr-FR"/>
          </w:rPr>
          <w:t>Le budget et la recherche de partenaires et de financements</w:t>
        </w:r>
        <w:r>
          <w:rPr>
            <w:noProof/>
            <w:webHidden/>
          </w:rPr>
          <w:tab/>
        </w:r>
        <w:r>
          <w:rPr>
            <w:noProof/>
            <w:webHidden/>
          </w:rPr>
          <w:fldChar w:fldCharType="begin"/>
        </w:r>
        <w:r>
          <w:rPr>
            <w:noProof/>
            <w:webHidden/>
          </w:rPr>
          <w:instrText xml:space="preserve"> PAGEREF _Toc421522329 \h </w:instrText>
        </w:r>
        <w:r>
          <w:rPr>
            <w:noProof/>
            <w:webHidden/>
          </w:rPr>
        </w:r>
        <w:r>
          <w:rPr>
            <w:noProof/>
            <w:webHidden/>
          </w:rPr>
          <w:fldChar w:fldCharType="separate"/>
        </w:r>
        <w:r>
          <w:rPr>
            <w:noProof/>
            <w:webHidden/>
          </w:rPr>
          <w:t>7</w:t>
        </w:r>
        <w:r>
          <w:rPr>
            <w:noProof/>
            <w:webHidden/>
          </w:rPr>
          <w:fldChar w:fldCharType="end"/>
        </w:r>
      </w:hyperlink>
    </w:p>
    <w:p w:rsidR="0017086D" w:rsidRDefault="0017086D">
      <w:pPr>
        <w:pStyle w:val="TM2"/>
        <w:tabs>
          <w:tab w:val="left" w:pos="395"/>
          <w:tab w:val="right" w:pos="9062"/>
        </w:tabs>
        <w:rPr>
          <w:rFonts w:eastAsiaTheme="minorEastAsia" w:cstheme="minorBidi"/>
          <w:b w:val="0"/>
          <w:bCs w:val="0"/>
          <w:smallCaps w:val="0"/>
          <w:noProof/>
          <w:lang w:eastAsia="fr-FR"/>
        </w:rPr>
      </w:pPr>
      <w:hyperlink w:anchor="_Toc421522330" w:history="1">
        <w:r w:rsidRPr="003E6E36">
          <w:rPr>
            <w:rStyle w:val="Lienhypertexte"/>
            <w:rFonts w:cs="Times New Roman"/>
            <w:noProof/>
            <w:lang w:eastAsia="fr-FR"/>
          </w:rPr>
          <w:t>C.</w:t>
        </w:r>
        <w:r>
          <w:rPr>
            <w:rFonts w:eastAsiaTheme="minorEastAsia" w:cstheme="minorBidi"/>
            <w:b w:val="0"/>
            <w:bCs w:val="0"/>
            <w:smallCaps w:val="0"/>
            <w:noProof/>
            <w:lang w:eastAsia="fr-FR"/>
          </w:rPr>
          <w:tab/>
        </w:r>
        <w:r w:rsidRPr="003E6E36">
          <w:rPr>
            <w:rStyle w:val="Lienhypertexte"/>
            <w:noProof/>
            <w:lang w:eastAsia="fr-FR"/>
          </w:rPr>
          <w:t>La communication</w:t>
        </w:r>
        <w:r>
          <w:rPr>
            <w:noProof/>
            <w:webHidden/>
          </w:rPr>
          <w:tab/>
        </w:r>
        <w:r>
          <w:rPr>
            <w:noProof/>
            <w:webHidden/>
          </w:rPr>
          <w:fldChar w:fldCharType="begin"/>
        </w:r>
        <w:r>
          <w:rPr>
            <w:noProof/>
            <w:webHidden/>
          </w:rPr>
          <w:instrText xml:space="preserve"> PAGEREF _Toc421522330 \h </w:instrText>
        </w:r>
        <w:r>
          <w:rPr>
            <w:noProof/>
            <w:webHidden/>
          </w:rPr>
        </w:r>
        <w:r>
          <w:rPr>
            <w:noProof/>
            <w:webHidden/>
          </w:rPr>
          <w:fldChar w:fldCharType="separate"/>
        </w:r>
        <w:r>
          <w:rPr>
            <w:noProof/>
            <w:webHidden/>
          </w:rPr>
          <w:t>8</w:t>
        </w:r>
        <w:r>
          <w:rPr>
            <w:noProof/>
            <w:webHidden/>
          </w:rPr>
          <w:fldChar w:fldCharType="end"/>
        </w:r>
      </w:hyperlink>
    </w:p>
    <w:p w:rsidR="0017086D" w:rsidRDefault="0017086D">
      <w:pPr>
        <w:pStyle w:val="TM2"/>
        <w:tabs>
          <w:tab w:val="left" w:pos="417"/>
          <w:tab w:val="right" w:pos="9062"/>
        </w:tabs>
        <w:rPr>
          <w:rFonts w:eastAsiaTheme="minorEastAsia" w:cstheme="minorBidi"/>
          <w:b w:val="0"/>
          <w:bCs w:val="0"/>
          <w:smallCaps w:val="0"/>
          <w:noProof/>
          <w:lang w:eastAsia="fr-FR"/>
        </w:rPr>
      </w:pPr>
      <w:hyperlink w:anchor="_Toc421522331" w:history="1">
        <w:r w:rsidRPr="003E6E36">
          <w:rPr>
            <w:rStyle w:val="Lienhypertexte"/>
            <w:rFonts w:cs="Times New Roman"/>
            <w:noProof/>
            <w:lang w:eastAsia="fr-FR"/>
          </w:rPr>
          <w:t>D.</w:t>
        </w:r>
        <w:r>
          <w:rPr>
            <w:rFonts w:eastAsiaTheme="minorEastAsia" w:cstheme="minorBidi"/>
            <w:b w:val="0"/>
            <w:bCs w:val="0"/>
            <w:smallCaps w:val="0"/>
            <w:noProof/>
            <w:lang w:eastAsia="fr-FR"/>
          </w:rPr>
          <w:tab/>
        </w:r>
        <w:r w:rsidRPr="003E6E36">
          <w:rPr>
            <w:rStyle w:val="Lienhypertexte"/>
            <w:noProof/>
            <w:lang w:eastAsia="fr-FR"/>
          </w:rPr>
          <w:t>Recrutement des doctorants</w:t>
        </w:r>
        <w:r>
          <w:rPr>
            <w:noProof/>
            <w:webHidden/>
          </w:rPr>
          <w:tab/>
        </w:r>
        <w:r>
          <w:rPr>
            <w:noProof/>
            <w:webHidden/>
          </w:rPr>
          <w:fldChar w:fldCharType="begin"/>
        </w:r>
        <w:r>
          <w:rPr>
            <w:noProof/>
            <w:webHidden/>
          </w:rPr>
          <w:instrText xml:space="preserve"> PAGEREF _Toc421522331 \h </w:instrText>
        </w:r>
        <w:r>
          <w:rPr>
            <w:noProof/>
            <w:webHidden/>
          </w:rPr>
        </w:r>
        <w:r>
          <w:rPr>
            <w:noProof/>
            <w:webHidden/>
          </w:rPr>
          <w:fldChar w:fldCharType="separate"/>
        </w:r>
        <w:r>
          <w:rPr>
            <w:noProof/>
            <w:webHidden/>
          </w:rPr>
          <w:t>9</w:t>
        </w:r>
        <w:r>
          <w:rPr>
            <w:noProof/>
            <w:webHidden/>
          </w:rPr>
          <w:fldChar w:fldCharType="end"/>
        </w:r>
      </w:hyperlink>
    </w:p>
    <w:p w:rsidR="0017086D" w:rsidRDefault="0017086D">
      <w:pPr>
        <w:pStyle w:val="TM2"/>
        <w:tabs>
          <w:tab w:val="left" w:pos="386"/>
          <w:tab w:val="right" w:pos="9062"/>
        </w:tabs>
        <w:rPr>
          <w:rFonts w:eastAsiaTheme="minorEastAsia" w:cstheme="minorBidi"/>
          <w:b w:val="0"/>
          <w:bCs w:val="0"/>
          <w:smallCaps w:val="0"/>
          <w:noProof/>
          <w:lang w:eastAsia="fr-FR"/>
        </w:rPr>
      </w:pPr>
      <w:hyperlink w:anchor="_Toc421522332" w:history="1">
        <w:r w:rsidRPr="003E6E36">
          <w:rPr>
            <w:rStyle w:val="Lienhypertexte"/>
            <w:rFonts w:cs="Times New Roman"/>
            <w:noProof/>
            <w:lang w:eastAsia="fr-FR"/>
          </w:rPr>
          <w:t>E.</w:t>
        </w:r>
        <w:r>
          <w:rPr>
            <w:rFonts w:eastAsiaTheme="minorEastAsia" w:cstheme="minorBidi"/>
            <w:b w:val="0"/>
            <w:bCs w:val="0"/>
            <w:smallCaps w:val="0"/>
            <w:noProof/>
            <w:lang w:eastAsia="fr-FR"/>
          </w:rPr>
          <w:tab/>
        </w:r>
        <w:r w:rsidRPr="003E6E36">
          <w:rPr>
            <w:rStyle w:val="Lienhypertexte"/>
            <w:noProof/>
            <w:lang w:eastAsia="fr-FR"/>
          </w:rPr>
          <w:t>Les formations pour faciliter la conception des courts métrages</w:t>
        </w:r>
        <w:r>
          <w:rPr>
            <w:noProof/>
            <w:webHidden/>
          </w:rPr>
          <w:tab/>
        </w:r>
        <w:r>
          <w:rPr>
            <w:noProof/>
            <w:webHidden/>
          </w:rPr>
          <w:fldChar w:fldCharType="begin"/>
        </w:r>
        <w:r>
          <w:rPr>
            <w:noProof/>
            <w:webHidden/>
          </w:rPr>
          <w:instrText xml:space="preserve"> PAGEREF _Toc421522332 \h </w:instrText>
        </w:r>
        <w:r>
          <w:rPr>
            <w:noProof/>
            <w:webHidden/>
          </w:rPr>
        </w:r>
        <w:r>
          <w:rPr>
            <w:noProof/>
            <w:webHidden/>
          </w:rPr>
          <w:fldChar w:fldCharType="separate"/>
        </w:r>
        <w:r>
          <w:rPr>
            <w:noProof/>
            <w:webHidden/>
          </w:rPr>
          <w:t>11</w:t>
        </w:r>
        <w:r>
          <w:rPr>
            <w:noProof/>
            <w:webHidden/>
          </w:rPr>
          <w:fldChar w:fldCharType="end"/>
        </w:r>
      </w:hyperlink>
    </w:p>
    <w:p w:rsidR="0017086D" w:rsidRDefault="0017086D">
      <w:pPr>
        <w:pStyle w:val="TM2"/>
        <w:tabs>
          <w:tab w:val="left" w:pos="380"/>
          <w:tab w:val="right" w:pos="9062"/>
        </w:tabs>
        <w:rPr>
          <w:rFonts w:eastAsiaTheme="minorEastAsia" w:cstheme="minorBidi"/>
          <w:b w:val="0"/>
          <w:bCs w:val="0"/>
          <w:smallCaps w:val="0"/>
          <w:noProof/>
          <w:lang w:eastAsia="fr-FR"/>
        </w:rPr>
      </w:pPr>
      <w:hyperlink w:anchor="_Toc421522333" w:history="1">
        <w:r w:rsidRPr="003E6E36">
          <w:rPr>
            <w:rStyle w:val="Lienhypertexte"/>
            <w:rFonts w:cs="Times New Roman"/>
            <w:noProof/>
            <w:lang w:eastAsia="fr-FR"/>
          </w:rPr>
          <w:t>F.</w:t>
        </w:r>
        <w:r>
          <w:rPr>
            <w:rFonts w:eastAsiaTheme="minorEastAsia" w:cstheme="minorBidi"/>
            <w:b w:val="0"/>
            <w:bCs w:val="0"/>
            <w:smallCaps w:val="0"/>
            <w:noProof/>
            <w:lang w:eastAsia="fr-FR"/>
          </w:rPr>
          <w:tab/>
        </w:r>
        <w:r w:rsidRPr="003E6E36">
          <w:rPr>
            <w:rStyle w:val="Lienhypertexte"/>
            <w:noProof/>
            <w:lang w:eastAsia="fr-FR"/>
          </w:rPr>
          <w:t>Réalisation des courts métrages</w:t>
        </w:r>
        <w:r>
          <w:rPr>
            <w:noProof/>
            <w:webHidden/>
          </w:rPr>
          <w:tab/>
        </w:r>
        <w:r>
          <w:rPr>
            <w:noProof/>
            <w:webHidden/>
          </w:rPr>
          <w:fldChar w:fldCharType="begin"/>
        </w:r>
        <w:r>
          <w:rPr>
            <w:noProof/>
            <w:webHidden/>
          </w:rPr>
          <w:instrText xml:space="preserve"> PAGEREF _Toc421522333 \h </w:instrText>
        </w:r>
        <w:r>
          <w:rPr>
            <w:noProof/>
            <w:webHidden/>
          </w:rPr>
        </w:r>
        <w:r>
          <w:rPr>
            <w:noProof/>
            <w:webHidden/>
          </w:rPr>
          <w:fldChar w:fldCharType="separate"/>
        </w:r>
        <w:r>
          <w:rPr>
            <w:noProof/>
            <w:webHidden/>
          </w:rPr>
          <w:t>12</w:t>
        </w:r>
        <w:r>
          <w:rPr>
            <w:noProof/>
            <w:webHidden/>
          </w:rPr>
          <w:fldChar w:fldCharType="end"/>
        </w:r>
      </w:hyperlink>
    </w:p>
    <w:p w:rsidR="0017086D" w:rsidRDefault="0017086D">
      <w:pPr>
        <w:pStyle w:val="TM2"/>
        <w:tabs>
          <w:tab w:val="left" w:pos="419"/>
          <w:tab w:val="right" w:pos="9062"/>
        </w:tabs>
        <w:rPr>
          <w:rFonts w:eastAsiaTheme="minorEastAsia" w:cstheme="minorBidi"/>
          <w:b w:val="0"/>
          <w:bCs w:val="0"/>
          <w:smallCaps w:val="0"/>
          <w:noProof/>
          <w:lang w:eastAsia="fr-FR"/>
        </w:rPr>
      </w:pPr>
      <w:hyperlink w:anchor="_Toc421522334" w:history="1">
        <w:r w:rsidRPr="003E6E36">
          <w:rPr>
            <w:rStyle w:val="Lienhypertexte"/>
            <w:noProof/>
          </w:rPr>
          <w:t>G.</w:t>
        </w:r>
        <w:r>
          <w:rPr>
            <w:rFonts w:eastAsiaTheme="minorEastAsia" w:cstheme="minorBidi"/>
            <w:b w:val="0"/>
            <w:bCs w:val="0"/>
            <w:smallCaps w:val="0"/>
            <w:noProof/>
            <w:lang w:eastAsia="fr-FR"/>
          </w:rPr>
          <w:tab/>
        </w:r>
        <w:r w:rsidRPr="003E6E36">
          <w:rPr>
            <w:rStyle w:val="Lienhypertexte"/>
            <w:noProof/>
          </w:rPr>
          <w:t>Droits d’auteur autour des courts métrages</w:t>
        </w:r>
        <w:r>
          <w:rPr>
            <w:noProof/>
            <w:webHidden/>
          </w:rPr>
          <w:tab/>
        </w:r>
        <w:r>
          <w:rPr>
            <w:noProof/>
            <w:webHidden/>
          </w:rPr>
          <w:fldChar w:fldCharType="begin"/>
        </w:r>
        <w:r>
          <w:rPr>
            <w:noProof/>
            <w:webHidden/>
          </w:rPr>
          <w:instrText xml:space="preserve"> PAGEREF _Toc421522334 \h </w:instrText>
        </w:r>
        <w:r>
          <w:rPr>
            <w:noProof/>
            <w:webHidden/>
          </w:rPr>
        </w:r>
        <w:r>
          <w:rPr>
            <w:noProof/>
            <w:webHidden/>
          </w:rPr>
          <w:fldChar w:fldCharType="separate"/>
        </w:r>
        <w:r>
          <w:rPr>
            <w:noProof/>
            <w:webHidden/>
          </w:rPr>
          <w:t>14</w:t>
        </w:r>
        <w:r>
          <w:rPr>
            <w:noProof/>
            <w:webHidden/>
          </w:rPr>
          <w:fldChar w:fldCharType="end"/>
        </w:r>
      </w:hyperlink>
    </w:p>
    <w:p w:rsidR="0017086D" w:rsidRDefault="0017086D">
      <w:pPr>
        <w:pStyle w:val="TM2"/>
        <w:tabs>
          <w:tab w:val="left" w:pos="418"/>
          <w:tab w:val="right" w:pos="9062"/>
        </w:tabs>
        <w:rPr>
          <w:rFonts w:eastAsiaTheme="minorEastAsia" w:cstheme="minorBidi"/>
          <w:b w:val="0"/>
          <w:bCs w:val="0"/>
          <w:smallCaps w:val="0"/>
          <w:noProof/>
          <w:lang w:eastAsia="fr-FR"/>
        </w:rPr>
      </w:pPr>
      <w:hyperlink w:anchor="_Toc421522335" w:history="1">
        <w:r w:rsidRPr="003E6E36">
          <w:rPr>
            <w:rStyle w:val="Lienhypertexte"/>
            <w:rFonts w:cs="Times New Roman"/>
            <w:noProof/>
            <w:lang w:eastAsia="fr-FR"/>
          </w:rPr>
          <w:t>H.</w:t>
        </w:r>
        <w:r>
          <w:rPr>
            <w:rFonts w:eastAsiaTheme="minorEastAsia" w:cstheme="minorBidi"/>
            <w:b w:val="0"/>
            <w:bCs w:val="0"/>
            <w:smallCaps w:val="0"/>
            <w:noProof/>
            <w:lang w:eastAsia="fr-FR"/>
          </w:rPr>
          <w:tab/>
        </w:r>
        <w:r w:rsidRPr="003E6E36">
          <w:rPr>
            <w:rStyle w:val="Lienhypertexte"/>
            <w:noProof/>
            <w:lang w:eastAsia="fr-FR"/>
          </w:rPr>
          <w:t>Le Jury</w:t>
        </w:r>
        <w:r>
          <w:rPr>
            <w:noProof/>
            <w:webHidden/>
          </w:rPr>
          <w:tab/>
        </w:r>
        <w:r>
          <w:rPr>
            <w:noProof/>
            <w:webHidden/>
          </w:rPr>
          <w:fldChar w:fldCharType="begin"/>
        </w:r>
        <w:r>
          <w:rPr>
            <w:noProof/>
            <w:webHidden/>
          </w:rPr>
          <w:instrText xml:space="preserve"> PAGEREF _Toc421522335 \h </w:instrText>
        </w:r>
        <w:r>
          <w:rPr>
            <w:noProof/>
            <w:webHidden/>
          </w:rPr>
        </w:r>
        <w:r>
          <w:rPr>
            <w:noProof/>
            <w:webHidden/>
          </w:rPr>
          <w:fldChar w:fldCharType="separate"/>
        </w:r>
        <w:r>
          <w:rPr>
            <w:noProof/>
            <w:webHidden/>
          </w:rPr>
          <w:t>14</w:t>
        </w:r>
        <w:r>
          <w:rPr>
            <w:noProof/>
            <w:webHidden/>
          </w:rPr>
          <w:fldChar w:fldCharType="end"/>
        </w:r>
      </w:hyperlink>
    </w:p>
    <w:p w:rsidR="0017086D" w:rsidRDefault="0017086D">
      <w:pPr>
        <w:pStyle w:val="TM2"/>
        <w:tabs>
          <w:tab w:val="left" w:pos="337"/>
          <w:tab w:val="right" w:pos="9062"/>
        </w:tabs>
        <w:rPr>
          <w:rFonts w:eastAsiaTheme="minorEastAsia" w:cstheme="minorBidi"/>
          <w:b w:val="0"/>
          <w:bCs w:val="0"/>
          <w:smallCaps w:val="0"/>
          <w:noProof/>
          <w:lang w:eastAsia="fr-FR"/>
        </w:rPr>
      </w:pPr>
      <w:hyperlink w:anchor="_Toc421522336" w:history="1">
        <w:r w:rsidRPr="003E6E36">
          <w:rPr>
            <w:rStyle w:val="Lienhypertexte"/>
            <w:rFonts w:cs="Times New Roman"/>
            <w:noProof/>
            <w:lang w:eastAsia="fr-FR"/>
          </w:rPr>
          <w:t>I.</w:t>
        </w:r>
        <w:r>
          <w:rPr>
            <w:rFonts w:eastAsiaTheme="minorEastAsia" w:cstheme="minorBidi"/>
            <w:b w:val="0"/>
            <w:bCs w:val="0"/>
            <w:smallCaps w:val="0"/>
            <w:noProof/>
            <w:lang w:eastAsia="fr-FR"/>
          </w:rPr>
          <w:tab/>
        </w:r>
        <w:r w:rsidRPr="003E6E36">
          <w:rPr>
            <w:rStyle w:val="Lienhypertexte"/>
            <w:rFonts w:cs="Times New Roman"/>
            <w:noProof/>
            <w:lang w:eastAsia="fr-FR"/>
          </w:rPr>
          <w:t>Les prix</w:t>
        </w:r>
        <w:r>
          <w:rPr>
            <w:noProof/>
            <w:webHidden/>
          </w:rPr>
          <w:tab/>
        </w:r>
        <w:r>
          <w:rPr>
            <w:noProof/>
            <w:webHidden/>
          </w:rPr>
          <w:fldChar w:fldCharType="begin"/>
        </w:r>
        <w:r>
          <w:rPr>
            <w:noProof/>
            <w:webHidden/>
          </w:rPr>
          <w:instrText xml:space="preserve"> PAGEREF _Toc421522336 \h </w:instrText>
        </w:r>
        <w:r>
          <w:rPr>
            <w:noProof/>
            <w:webHidden/>
          </w:rPr>
        </w:r>
        <w:r>
          <w:rPr>
            <w:noProof/>
            <w:webHidden/>
          </w:rPr>
          <w:fldChar w:fldCharType="separate"/>
        </w:r>
        <w:r>
          <w:rPr>
            <w:noProof/>
            <w:webHidden/>
          </w:rPr>
          <w:t>15</w:t>
        </w:r>
        <w:r>
          <w:rPr>
            <w:noProof/>
            <w:webHidden/>
          </w:rPr>
          <w:fldChar w:fldCharType="end"/>
        </w:r>
      </w:hyperlink>
    </w:p>
    <w:p w:rsidR="0017086D" w:rsidRDefault="0017086D">
      <w:pPr>
        <w:pStyle w:val="TM2"/>
        <w:tabs>
          <w:tab w:val="left" w:pos="352"/>
          <w:tab w:val="right" w:pos="9062"/>
        </w:tabs>
        <w:rPr>
          <w:rFonts w:eastAsiaTheme="minorEastAsia" w:cstheme="minorBidi"/>
          <w:b w:val="0"/>
          <w:bCs w:val="0"/>
          <w:smallCaps w:val="0"/>
          <w:noProof/>
          <w:lang w:eastAsia="fr-FR"/>
        </w:rPr>
      </w:pPr>
      <w:hyperlink w:anchor="_Toc421522337" w:history="1">
        <w:r w:rsidRPr="003E6E36">
          <w:rPr>
            <w:rStyle w:val="Lienhypertexte"/>
            <w:rFonts w:cs="Times New Roman"/>
            <w:noProof/>
            <w:lang w:eastAsia="fr-FR"/>
          </w:rPr>
          <w:t>J.</w:t>
        </w:r>
        <w:r>
          <w:rPr>
            <w:rFonts w:eastAsiaTheme="minorEastAsia" w:cstheme="minorBidi"/>
            <w:b w:val="0"/>
            <w:bCs w:val="0"/>
            <w:smallCaps w:val="0"/>
            <w:noProof/>
            <w:lang w:eastAsia="fr-FR"/>
          </w:rPr>
          <w:tab/>
        </w:r>
        <w:r w:rsidRPr="003E6E36">
          <w:rPr>
            <w:rStyle w:val="Lienhypertexte"/>
            <w:noProof/>
            <w:lang w:eastAsia="fr-FR"/>
          </w:rPr>
          <w:t>Recrutement du public</w:t>
        </w:r>
        <w:r>
          <w:rPr>
            <w:noProof/>
            <w:webHidden/>
          </w:rPr>
          <w:tab/>
        </w:r>
        <w:r>
          <w:rPr>
            <w:noProof/>
            <w:webHidden/>
          </w:rPr>
          <w:fldChar w:fldCharType="begin"/>
        </w:r>
        <w:r>
          <w:rPr>
            <w:noProof/>
            <w:webHidden/>
          </w:rPr>
          <w:instrText xml:space="preserve"> PAGEREF _Toc421522337 \h </w:instrText>
        </w:r>
        <w:r>
          <w:rPr>
            <w:noProof/>
            <w:webHidden/>
          </w:rPr>
        </w:r>
        <w:r>
          <w:rPr>
            <w:noProof/>
            <w:webHidden/>
          </w:rPr>
          <w:fldChar w:fldCharType="separate"/>
        </w:r>
        <w:r>
          <w:rPr>
            <w:noProof/>
            <w:webHidden/>
          </w:rPr>
          <w:t>15</w:t>
        </w:r>
        <w:r>
          <w:rPr>
            <w:noProof/>
            <w:webHidden/>
          </w:rPr>
          <w:fldChar w:fldCharType="end"/>
        </w:r>
      </w:hyperlink>
    </w:p>
    <w:p w:rsidR="0017086D" w:rsidRDefault="0017086D">
      <w:pPr>
        <w:pStyle w:val="TM2"/>
        <w:tabs>
          <w:tab w:val="left" w:pos="399"/>
          <w:tab w:val="right" w:pos="9062"/>
        </w:tabs>
        <w:rPr>
          <w:rFonts w:eastAsiaTheme="minorEastAsia" w:cstheme="minorBidi"/>
          <w:b w:val="0"/>
          <w:bCs w:val="0"/>
          <w:smallCaps w:val="0"/>
          <w:noProof/>
          <w:lang w:eastAsia="fr-FR"/>
        </w:rPr>
      </w:pPr>
      <w:hyperlink w:anchor="_Toc421522338" w:history="1">
        <w:r w:rsidRPr="003E6E36">
          <w:rPr>
            <w:rStyle w:val="Lienhypertexte"/>
            <w:rFonts w:cs="Times New Roman"/>
            <w:noProof/>
            <w:lang w:eastAsia="fr-FR"/>
          </w:rPr>
          <w:t>K.</w:t>
        </w:r>
        <w:r>
          <w:rPr>
            <w:rFonts w:eastAsiaTheme="minorEastAsia" w:cstheme="minorBidi"/>
            <w:b w:val="0"/>
            <w:bCs w:val="0"/>
            <w:smallCaps w:val="0"/>
            <w:noProof/>
            <w:lang w:eastAsia="fr-FR"/>
          </w:rPr>
          <w:tab/>
        </w:r>
        <w:r w:rsidRPr="003E6E36">
          <w:rPr>
            <w:rStyle w:val="Lienhypertexte"/>
            <w:noProof/>
            <w:lang w:eastAsia="fr-FR"/>
          </w:rPr>
          <w:t>Le jour J</w:t>
        </w:r>
        <w:r>
          <w:rPr>
            <w:noProof/>
            <w:webHidden/>
          </w:rPr>
          <w:tab/>
        </w:r>
        <w:r>
          <w:rPr>
            <w:noProof/>
            <w:webHidden/>
          </w:rPr>
          <w:fldChar w:fldCharType="begin"/>
        </w:r>
        <w:r>
          <w:rPr>
            <w:noProof/>
            <w:webHidden/>
          </w:rPr>
          <w:instrText xml:space="preserve"> PAGEREF _Toc421522338 \h </w:instrText>
        </w:r>
        <w:r>
          <w:rPr>
            <w:noProof/>
            <w:webHidden/>
          </w:rPr>
        </w:r>
        <w:r>
          <w:rPr>
            <w:noProof/>
            <w:webHidden/>
          </w:rPr>
          <w:fldChar w:fldCharType="separate"/>
        </w:r>
        <w:r>
          <w:rPr>
            <w:noProof/>
            <w:webHidden/>
          </w:rPr>
          <w:t>16</w:t>
        </w:r>
        <w:r>
          <w:rPr>
            <w:noProof/>
            <w:webHidden/>
          </w:rPr>
          <w:fldChar w:fldCharType="end"/>
        </w:r>
      </w:hyperlink>
    </w:p>
    <w:p w:rsidR="0017086D" w:rsidRDefault="0017086D">
      <w:pPr>
        <w:pStyle w:val="TM2"/>
        <w:tabs>
          <w:tab w:val="left" w:pos="372"/>
          <w:tab w:val="right" w:pos="9062"/>
        </w:tabs>
        <w:rPr>
          <w:rFonts w:eastAsiaTheme="minorEastAsia" w:cstheme="minorBidi"/>
          <w:b w:val="0"/>
          <w:bCs w:val="0"/>
          <w:smallCaps w:val="0"/>
          <w:noProof/>
          <w:lang w:eastAsia="fr-FR"/>
        </w:rPr>
      </w:pPr>
      <w:hyperlink w:anchor="_Toc421522339" w:history="1">
        <w:r w:rsidRPr="003E6E36">
          <w:rPr>
            <w:rStyle w:val="Lienhypertexte"/>
            <w:rFonts w:cs="Times New Roman"/>
            <w:noProof/>
            <w:lang w:eastAsia="fr-FR"/>
          </w:rPr>
          <w:t>L.</w:t>
        </w:r>
        <w:r>
          <w:rPr>
            <w:rFonts w:eastAsiaTheme="minorEastAsia" w:cstheme="minorBidi"/>
            <w:b w:val="0"/>
            <w:bCs w:val="0"/>
            <w:smallCaps w:val="0"/>
            <w:noProof/>
            <w:lang w:eastAsia="fr-FR"/>
          </w:rPr>
          <w:tab/>
        </w:r>
        <w:r w:rsidRPr="003E6E36">
          <w:rPr>
            <w:rStyle w:val="Lienhypertexte"/>
            <w:noProof/>
            <w:lang w:eastAsia="fr-FR"/>
          </w:rPr>
          <w:t>Après l’évènement</w:t>
        </w:r>
        <w:r>
          <w:rPr>
            <w:noProof/>
            <w:webHidden/>
          </w:rPr>
          <w:tab/>
        </w:r>
        <w:r>
          <w:rPr>
            <w:noProof/>
            <w:webHidden/>
          </w:rPr>
          <w:fldChar w:fldCharType="begin"/>
        </w:r>
        <w:r>
          <w:rPr>
            <w:noProof/>
            <w:webHidden/>
          </w:rPr>
          <w:instrText xml:space="preserve"> PAGEREF _Toc421522339 \h </w:instrText>
        </w:r>
        <w:r>
          <w:rPr>
            <w:noProof/>
            <w:webHidden/>
          </w:rPr>
        </w:r>
        <w:r>
          <w:rPr>
            <w:noProof/>
            <w:webHidden/>
          </w:rPr>
          <w:fldChar w:fldCharType="separate"/>
        </w:r>
        <w:r>
          <w:rPr>
            <w:noProof/>
            <w:webHidden/>
          </w:rPr>
          <w:t>18</w:t>
        </w:r>
        <w:r>
          <w:rPr>
            <w:noProof/>
            <w:webHidden/>
          </w:rPr>
          <w:fldChar w:fldCharType="end"/>
        </w:r>
      </w:hyperlink>
    </w:p>
    <w:p w:rsidR="0017086D" w:rsidRDefault="0017086D">
      <w:pPr>
        <w:pStyle w:val="TM1"/>
        <w:rPr>
          <w:rFonts w:eastAsiaTheme="minorEastAsia" w:cstheme="minorBidi"/>
          <w:b w:val="0"/>
          <w:bCs w:val="0"/>
          <w:caps w:val="0"/>
          <w:lang w:eastAsia="fr-FR"/>
        </w:rPr>
      </w:pPr>
      <w:hyperlink w:anchor="_Toc421522340" w:history="1">
        <w:r w:rsidRPr="003E6E36">
          <w:rPr>
            <w:rStyle w:val="Lienhypertexte"/>
            <w:rFonts w:eastAsia="Times New Roman" w:cs="Times New Roman"/>
            <w:lang w:eastAsia="fr-FR"/>
          </w:rPr>
          <w:t>IV.</w:t>
        </w:r>
        <w:r>
          <w:rPr>
            <w:rFonts w:eastAsiaTheme="minorEastAsia" w:cstheme="minorBidi"/>
            <w:b w:val="0"/>
            <w:bCs w:val="0"/>
            <w:caps w:val="0"/>
            <w:lang w:eastAsia="fr-FR"/>
          </w:rPr>
          <w:tab/>
        </w:r>
        <w:r w:rsidRPr="003E6E36">
          <w:rPr>
            <w:rStyle w:val="Lienhypertexte"/>
            <w:rFonts w:eastAsia="Times New Roman"/>
            <w:lang w:eastAsia="fr-FR"/>
          </w:rPr>
          <w:t>La pérennité du festival</w:t>
        </w:r>
        <w:r>
          <w:rPr>
            <w:webHidden/>
          </w:rPr>
          <w:tab/>
        </w:r>
        <w:r>
          <w:rPr>
            <w:webHidden/>
          </w:rPr>
          <w:fldChar w:fldCharType="begin"/>
        </w:r>
        <w:r>
          <w:rPr>
            <w:webHidden/>
          </w:rPr>
          <w:instrText xml:space="preserve"> PAGEREF _Toc421522340 \h </w:instrText>
        </w:r>
        <w:r>
          <w:rPr>
            <w:webHidden/>
          </w:rPr>
        </w:r>
        <w:r>
          <w:rPr>
            <w:webHidden/>
          </w:rPr>
          <w:fldChar w:fldCharType="separate"/>
        </w:r>
        <w:r>
          <w:rPr>
            <w:webHidden/>
          </w:rPr>
          <w:t>19</w:t>
        </w:r>
        <w:r>
          <w:rPr>
            <w:webHidden/>
          </w:rPr>
          <w:fldChar w:fldCharType="end"/>
        </w:r>
      </w:hyperlink>
    </w:p>
    <w:p w:rsidR="0017086D" w:rsidRDefault="0017086D">
      <w:pPr>
        <w:pStyle w:val="TM1"/>
        <w:rPr>
          <w:rFonts w:eastAsiaTheme="minorEastAsia" w:cstheme="minorBidi"/>
          <w:b w:val="0"/>
          <w:bCs w:val="0"/>
          <w:caps w:val="0"/>
          <w:lang w:eastAsia="fr-FR"/>
        </w:rPr>
      </w:pPr>
      <w:hyperlink w:anchor="_Toc421522341" w:history="1">
        <w:r w:rsidRPr="003E6E36">
          <w:rPr>
            <w:rStyle w:val="Lienhypertexte"/>
            <w:rFonts w:cs="Times New Roman"/>
            <w:lang w:eastAsia="fr-FR"/>
          </w:rPr>
          <w:t>V.</w:t>
        </w:r>
        <w:r>
          <w:rPr>
            <w:rFonts w:eastAsiaTheme="minorEastAsia" w:cstheme="minorBidi"/>
            <w:b w:val="0"/>
            <w:bCs w:val="0"/>
            <w:caps w:val="0"/>
            <w:lang w:eastAsia="fr-FR"/>
          </w:rPr>
          <w:tab/>
        </w:r>
        <w:r w:rsidRPr="003E6E36">
          <w:rPr>
            <w:rStyle w:val="Lienhypertexte"/>
            <w:lang w:eastAsia="fr-FR"/>
          </w:rPr>
          <w:t>Les petits plus qui se sont ajoutés au fil du temps…</w:t>
        </w:r>
        <w:r>
          <w:rPr>
            <w:webHidden/>
          </w:rPr>
          <w:tab/>
        </w:r>
        <w:r>
          <w:rPr>
            <w:webHidden/>
          </w:rPr>
          <w:fldChar w:fldCharType="begin"/>
        </w:r>
        <w:r>
          <w:rPr>
            <w:webHidden/>
          </w:rPr>
          <w:instrText xml:space="preserve"> PAGEREF _Toc421522341 \h </w:instrText>
        </w:r>
        <w:r>
          <w:rPr>
            <w:webHidden/>
          </w:rPr>
        </w:r>
        <w:r>
          <w:rPr>
            <w:webHidden/>
          </w:rPr>
          <w:fldChar w:fldCharType="separate"/>
        </w:r>
        <w:r>
          <w:rPr>
            <w:webHidden/>
          </w:rPr>
          <w:t>20</w:t>
        </w:r>
        <w:r>
          <w:rPr>
            <w:webHidden/>
          </w:rPr>
          <w:fldChar w:fldCharType="end"/>
        </w:r>
      </w:hyperlink>
    </w:p>
    <w:p w:rsidR="0017086D" w:rsidRDefault="0017086D">
      <w:pPr>
        <w:pStyle w:val="TM1"/>
        <w:rPr>
          <w:rFonts w:eastAsiaTheme="minorEastAsia" w:cstheme="minorBidi"/>
          <w:b w:val="0"/>
          <w:bCs w:val="0"/>
          <w:caps w:val="0"/>
          <w:lang w:eastAsia="fr-FR"/>
        </w:rPr>
      </w:pPr>
      <w:hyperlink w:anchor="_Toc421522342" w:history="1">
        <w:r w:rsidRPr="003E6E36">
          <w:rPr>
            <w:rStyle w:val="Lienhypertexte"/>
            <w:rFonts w:eastAsia="Times New Roman" w:cs="Times New Roman"/>
            <w:lang w:eastAsia="fr-FR"/>
          </w:rPr>
          <w:t>VI.</w:t>
        </w:r>
        <w:r>
          <w:rPr>
            <w:rFonts w:eastAsiaTheme="minorEastAsia" w:cstheme="minorBidi"/>
            <w:b w:val="0"/>
            <w:bCs w:val="0"/>
            <w:caps w:val="0"/>
            <w:lang w:eastAsia="fr-FR"/>
          </w:rPr>
          <w:tab/>
        </w:r>
        <w:r w:rsidRPr="003E6E36">
          <w:rPr>
            <w:rStyle w:val="Lienhypertexte"/>
            <w:rFonts w:eastAsia="Times New Roman"/>
            <w:lang w:eastAsia="fr-FR"/>
          </w:rPr>
          <w:t>Sources et Ressources</w:t>
        </w:r>
        <w:r>
          <w:rPr>
            <w:webHidden/>
          </w:rPr>
          <w:tab/>
        </w:r>
        <w:r>
          <w:rPr>
            <w:webHidden/>
          </w:rPr>
          <w:fldChar w:fldCharType="begin"/>
        </w:r>
        <w:r>
          <w:rPr>
            <w:webHidden/>
          </w:rPr>
          <w:instrText xml:space="preserve"> PAGEREF _Toc421522342 \h </w:instrText>
        </w:r>
        <w:r>
          <w:rPr>
            <w:webHidden/>
          </w:rPr>
        </w:r>
        <w:r>
          <w:rPr>
            <w:webHidden/>
          </w:rPr>
          <w:fldChar w:fldCharType="separate"/>
        </w:r>
        <w:r>
          <w:rPr>
            <w:webHidden/>
          </w:rPr>
          <w:t>21</w:t>
        </w:r>
        <w:r>
          <w:rPr>
            <w:webHidden/>
          </w:rPr>
          <w:fldChar w:fldCharType="end"/>
        </w:r>
      </w:hyperlink>
    </w:p>
    <w:p w:rsidR="004662A5" w:rsidRDefault="004662A5" w:rsidP="004662A5">
      <w:pPr>
        <w:shd w:val="clear" w:color="auto" w:fill="FFFFFF" w:themeFill="background1"/>
        <w:suppressAutoHyphens w:val="0"/>
        <w:spacing w:after="0"/>
        <w:rPr>
          <w:rFonts w:asciiTheme="minorHAnsi" w:eastAsia="Times New Roman" w:hAnsiTheme="minorHAnsi" w:cs="Times New Roman"/>
          <w:lang w:eastAsia="fr-FR"/>
        </w:rPr>
      </w:pPr>
      <w:r>
        <w:rPr>
          <w:rFonts w:asciiTheme="minorHAnsi" w:eastAsia="Times New Roman" w:hAnsiTheme="minorHAnsi" w:cs="Times New Roman"/>
          <w:lang w:eastAsia="fr-FR"/>
        </w:rPr>
        <w:fldChar w:fldCharType="end"/>
      </w:r>
      <w:r>
        <w:rPr>
          <w:rFonts w:asciiTheme="minorHAnsi" w:eastAsia="Times New Roman" w:hAnsiTheme="minorHAnsi" w:cs="Times New Roman"/>
          <w:lang w:eastAsia="fr-FR"/>
        </w:rPr>
        <w:br w:type="page"/>
      </w:r>
    </w:p>
    <w:p w:rsidR="005F155A" w:rsidRPr="00226C08" w:rsidRDefault="005F155A" w:rsidP="00226C08">
      <w:pPr>
        <w:pStyle w:val="Titre1"/>
        <w:pBdr>
          <w:bottom w:val="single" w:sz="4" w:space="1" w:color="auto"/>
        </w:pBdr>
        <w:rPr>
          <w:rFonts w:asciiTheme="minorHAnsi" w:hAnsiTheme="minorHAnsi"/>
          <w:color w:val="auto"/>
        </w:rPr>
      </w:pPr>
      <w:bookmarkStart w:id="0" w:name="_Toc419118835"/>
      <w:bookmarkStart w:id="1" w:name="_Toc421522323"/>
      <w:r w:rsidRPr="00226C08">
        <w:rPr>
          <w:rFonts w:asciiTheme="minorHAnsi" w:hAnsiTheme="minorHAnsi"/>
          <w:color w:val="auto"/>
        </w:rPr>
        <w:lastRenderedPageBreak/>
        <w:t>Présentation Générale</w:t>
      </w:r>
      <w:bookmarkEnd w:id="0"/>
      <w:bookmarkEnd w:id="1"/>
    </w:p>
    <w:p w:rsidR="00226C08" w:rsidRDefault="00226C08" w:rsidP="00226C08">
      <w:pPr>
        <w:rPr>
          <w:lang w:eastAsia="fr-FR"/>
        </w:rPr>
      </w:pPr>
    </w:p>
    <w:p w:rsidR="005F155A" w:rsidRPr="00226C08" w:rsidRDefault="005F155A" w:rsidP="00226C08">
      <w:pPr>
        <w:pStyle w:val="Titre2"/>
        <w:rPr>
          <w:rFonts w:cs="Times New Roman"/>
          <w:b/>
          <w:lang w:eastAsia="fr-FR"/>
        </w:rPr>
      </w:pPr>
      <w:bookmarkStart w:id="2" w:name="_Toc419118836"/>
      <w:bookmarkStart w:id="3" w:name="_Toc421522324"/>
      <w:r w:rsidRPr="00226C08">
        <w:rPr>
          <w:b/>
          <w:lang w:eastAsia="fr-FR"/>
        </w:rPr>
        <w:t>Qu’est-ce que c’est?</w:t>
      </w:r>
      <w:bookmarkEnd w:id="2"/>
      <w:bookmarkEnd w:id="3"/>
    </w:p>
    <w:p w:rsidR="00F51901" w:rsidRPr="00B50B1E" w:rsidRDefault="00F51901" w:rsidP="00F51901">
      <w:pPr>
        <w:suppressAutoHyphens w:val="0"/>
        <w:spacing w:after="0"/>
        <w:ind w:firstLine="360"/>
        <w:jc w:val="both"/>
        <w:rPr>
          <w:rFonts w:asciiTheme="minorHAnsi" w:eastAsia="Times New Roman" w:hAnsiTheme="minorHAnsi" w:cs="Times New Roman"/>
          <w:lang w:eastAsia="fr-FR"/>
        </w:rPr>
      </w:pPr>
      <w:proofErr w:type="spellStart"/>
      <w:r w:rsidRPr="00F51901">
        <w:rPr>
          <w:rFonts w:asciiTheme="minorHAnsi" w:hAnsiTheme="minorHAnsi"/>
          <w:i/>
        </w:rPr>
        <w:t>Cinémathèse</w:t>
      </w:r>
      <w:proofErr w:type="spellEnd"/>
      <w:r w:rsidRPr="00B50B1E">
        <w:rPr>
          <w:rFonts w:asciiTheme="minorHAnsi" w:eastAsia="Times New Roman" w:hAnsiTheme="minorHAnsi" w:cs="Arial"/>
          <w:color w:val="000000"/>
          <w:lang w:eastAsia="fr-FR"/>
        </w:rPr>
        <w:t xml:space="preserve"> est un Festival de courts métrages de vulgarisation de la recherche autour de thèses de doctorants, un évènement culturel, gratuit et accessible à tous. Les jeunes chercheurs (doctorants) sont invités à mettre en scène leurs recherches avec le souci d’être compris par un public non spécialiste. L’objectif est de lever le voile sur la recherche et le quotidien du doctorant. Ces derniers vont devoir répondre, de façon ludique et pédagogique, aux questions que se pose le public : Que fait un doctorant ? Comment se construit une démarche scientifique ? Quels sont les thèmes de recherche développés à l’Université ? À quoi sert une thèse ?</w:t>
      </w:r>
    </w:p>
    <w:p w:rsidR="00F51901" w:rsidRPr="00B50B1E" w:rsidRDefault="00F51901" w:rsidP="00F51901">
      <w:pPr>
        <w:suppressAutoHyphens w:val="0"/>
        <w:spacing w:after="0"/>
        <w:jc w:val="both"/>
        <w:rPr>
          <w:rFonts w:asciiTheme="minorHAnsi" w:eastAsia="Times New Roman" w:hAnsiTheme="minorHAnsi" w:cs="Times New Roman"/>
          <w:lang w:eastAsia="fr-FR"/>
        </w:rPr>
      </w:pPr>
      <w:r w:rsidRPr="00B50B1E">
        <w:rPr>
          <w:rFonts w:asciiTheme="minorHAnsi" w:eastAsia="Times New Roman" w:hAnsiTheme="minorHAnsi" w:cs="Arial"/>
          <w:color w:val="000000"/>
          <w:lang w:eastAsia="fr-FR"/>
        </w:rPr>
        <w:t>Autant de questions et autant de réponses apportées qui permettront à un public curieux d’ouvrir les portes des laboratoires, de comprendre l’utilité des recherches qui y sont menées et quelles sont leurs applications dans la vie quotidienne. L’idée est bien de faire découvrir le monde de la recherche, de renforcer le dialogue science et société et peut</w:t>
      </w:r>
      <w:r w:rsidR="0017086D">
        <w:rPr>
          <w:rFonts w:asciiTheme="minorHAnsi" w:eastAsia="Times New Roman" w:hAnsiTheme="minorHAnsi" w:cs="Arial"/>
          <w:color w:val="000000"/>
          <w:lang w:eastAsia="fr-FR"/>
        </w:rPr>
        <w:t>-</w:t>
      </w:r>
      <w:r w:rsidRPr="00B50B1E">
        <w:rPr>
          <w:rFonts w:asciiTheme="minorHAnsi" w:eastAsia="Times New Roman" w:hAnsiTheme="minorHAnsi" w:cs="Arial"/>
          <w:color w:val="000000"/>
          <w:lang w:eastAsia="fr-FR"/>
        </w:rPr>
        <w:t>être de faire naître des vocations auprès du jeune public : lycée</w:t>
      </w:r>
      <w:r w:rsidR="0017086D">
        <w:rPr>
          <w:rFonts w:asciiTheme="minorHAnsi" w:eastAsia="Times New Roman" w:hAnsiTheme="minorHAnsi" w:cs="Arial"/>
          <w:color w:val="000000"/>
          <w:lang w:eastAsia="fr-FR"/>
        </w:rPr>
        <w:t>n</w:t>
      </w:r>
      <w:r w:rsidRPr="00B50B1E">
        <w:rPr>
          <w:rFonts w:asciiTheme="minorHAnsi" w:eastAsia="Times New Roman" w:hAnsiTheme="minorHAnsi" w:cs="Arial"/>
          <w:color w:val="000000"/>
          <w:lang w:eastAsia="fr-FR"/>
        </w:rPr>
        <w:t>s, jeunes étudiants...</w:t>
      </w:r>
    </w:p>
    <w:p w:rsidR="00F51901" w:rsidRPr="00B50B1E" w:rsidRDefault="00F51901" w:rsidP="00F51901">
      <w:pPr>
        <w:suppressAutoHyphens w:val="0"/>
        <w:spacing w:after="0"/>
        <w:ind w:firstLine="700"/>
        <w:jc w:val="both"/>
        <w:rPr>
          <w:rFonts w:asciiTheme="minorHAnsi" w:eastAsia="Times New Roman" w:hAnsiTheme="minorHAnsi" w:cs="Times New Roman"/>
          <w:lang w:eastAsia="fr-FR"/>
        </w:rPr>
      </w:pPr>
      <w:r w:rsidRPr="00B50B1E">
        <w:rPr>
          <w:rFonts w:asciiTheme="minorHAnsi" w:eastAsia="Times New Roman" w:hAnsiTheme="minorHAnsi" w:cs="Arial"/>
          <w:color w:val="000000"/>
          <w:lang w:eastAsia="fr-FR"/>
        </w:rPr>
        <w:t>Les courts métrages (films de 5 min) sont réalisés par des doctorants travaillant sur le territoire de l’association de l’école doctorale : fiction ou documentaire, aucune contrainte d’écriture, à peu de chose près, la liberté totale ! Un impératif : la vulgarisation. Il s’agit de proposer des films courts, toniques et ludiques. C’est l’occasion, pour les doctorants, de présenter tous les domaines de la recherche puisque toutes les disciplines peuvent prendre part au festival : sciences humaines, sciences expérimentales, arts, lettres…  </w:t>
      </w:r>
    </w:p>
    <w:p w:rsidR="00226C08" w:rsidRPr="00F51901" w:rsidRDefault="00F51901" w:rsidP="00F51901">
      <w:pPr>
        <w:suppressAutoHyphens w:val="0"/>
        <w:spacing w:after="0"/>
        <w:ind w:firstLine="700"/>
        <w:jc w:val="both"/>
        <w:rPr>
          <w:rFonts w:asciiTheme="minorHAnsi" w:eastAsia="Times New Roman" w:hAnsiTheme="minorHAnsi" w:cs="Arial"/>
          <w:color w:val="000000"/>
          <w:lang w:eastAsia="fr-FR"/>
        </w:rPr>
      </w:pPr>
      <w:r w:rsidRPr="00B50B1E">
        <w:rPr>
          <w:rFonts w:asciiTheme="minorHAnsi" w:eastAsia="Times New Roman" w:hAnsiTheme="minorHAnsi" w:cs="Arial"/>
          <w:color w:val="000000"/>
          <w:lang w:eastAsia="fr-FR"/>
        </w:rPr>
        <w:t>Ce festival est aussi une compétition amicale entre les doctorants-réalisateurs : le public et un jury composé de personnalités du monde scientifique, de l’audiovisuel et de la culture, récompensent les films qui auront su le mieux allier message scientifique et qualités «cinématographiques».</w:t>
      </w:r>
    </w:p>
    <w:p w:rsidR="00226C08" w:rsidRPr="005F155A" w:rsidRDefault="00226C08" w:rsidP="005F155A">
      <w:pPr>
        <w:suppressAutoHyphens w:val="0"/>
        <w:spacing w:after="0"/>
        <w:ind w:firstLine="700"/>
        <w:jc w:val="both"/>
        <w:rPr>
          <w:rFonts w:asciiTheme="minorHAnsi" w:eastAsia="Times New Roman" w:hAnsiTheme="minorHAnsi" w:cs="Times New Roman"/>
          <w:lang w:eastAsia="fr-FR"/>
        </w:rPr>
      </w:pPr>
    </w:p>
    <w:p w:rsidR="005F155A" w:rsidRPr="00226C08" w:rsidRDefault="005F155A" w:rsidP="00226C08">
      <w:pPr>
        <w:pStyle w:val="Titre2"/>
        <w:rPr>
          <w:rFonts w:cs="Times New Roman"/>
          <w:b/>
          <w:lang w:eastAsia="fr-FR"/>
        </w:rPr>
      </w:pPr>
      <w:bookmarkStart w:id="4" w:name="_Toc419118837"/>
      <w:bookmarkStart w:id="5" w:name="_Toc421522325"/>
      <w:r w:rsidRPr="00226C08">
        <w:rPr>
          <w:b/>
          <w:lang w:eastAsia="fr-FR"/>
        </w:rPr>
        <w:t>Historique</w:t>
      </w:r>
      <w:bookmarkEnd w:id="4"/>
      <w:bookmarkEnd w:id="5"/>
    </w:p>
    <w:p w:rsidR="00F51901" w:rsidRPr="00F51901" w:rsidRDefault="00F51901" w:rsidP="00F51901">
      <w:pPr>
        <w:spacing w:after="0"/>
        <w:ind w:firstLine="708"/>
        <w:jc w:val="both"/>
        <w:rPr>
          <w:rFonts w:asciiTheme="minorHAnsi" w:hAnsiTheme="minorHAnsi"/>
        </w:rPr>
      </w:pPr>
      <w:r w:rsidRPr="00F51901">
        <w:rPr>
          <w:rFonts w:asciiTheme="minorHAnsi" w:hAnsiTheme="minorHAnsi"/>
        </w:rPr>
        <w:t>En 1999, l’</w:t>
      </w:r>
      <w:proofErr w:type="spellStart"/>
      <w:r w:rsidRPr="00F51901">
        <w:rPr>
          <w:rFonts w:asciiTheme="minorHAnsi" w:hAnsiTheme="minorHAnsi"/>
        </w:rPr>
        <w:t>ADocs</w:t>
      </w:r>
      <w:proofErr w:type="spellEnd"/>
      <w:r w:rsidRPr="00F51901">
        <w:rPr>
          <w:rFonts w:asciiTheme="minorHAnsi" w:hAnsiTheme="minorHAnsi"/>
        </w:rPr>
        <w:t xml:space="preserve"> (Association des Doctorants de l’Université de La Rochelle) est partie du constat suivant : la recherche, qu’elle soit fondamentale ou appliquée, en sciences expérimentales,  en sciences humaines et sociales, en lettre</w:t>
      </w:r>
      <w:r w:rsidR="0017086D">
        <w:rPr>
          <w:rFonts w:asciiTheme="minorHAnsi" w:hAnsiTheme="minorHAnsi"/>
        </w:rPr>
        <w:t>s</w:t>
      </w:r>
      <w:r w:rsidRPr="00F51901">
        <w:rPr>
          <w:rFonts w:asciiTheme="minorHAnsi" w:hAnsiTheme="minorHAnsi"/>
        </w:rPr>
        <w:t>, en arts, est souvent méconnue par les acteurs de la société.</w:t>
      </w:r>
    </w:p>
    <w:p w:rsidR="00F51901" w:rsidRDefault="00F51901" w:rsidP="00F51901">
      <w:pPr>
        <w:spacing w:after="0"/>
        <w:jc w:val="both"/>
        <w:rPr>
          <w:rFonts w:asciiTheme="minorHAnsi" w:hAnsiTheme="minorHAnsi"/>
        </w:rPr>
      </w:pPr>
      <w:r w:rsidRPr="00F51901">
        <w:rPr>
          <w:rFonts w:asciiTheme="minorHAnsi" w:hAnsiTheme="minorHAnsi"/>
        </w:rPr>
        <w:t>Les membres d’</w:t>
      </w:r>
      <w:proofErr w:type="spellStart"/>
      <w:r w:rsidRPr="00F51901">
        <w:rPr>
          <w:rFonts w:asciiTheme="minorHAnsi" w:hAnsiTheme="minorHAnsi"/>
        </w:rPr>
        <w:t>ADocs</w:t>
      </w:r>
      <w:proofErr w:type="spellEnd"/>
      <w:r w:rsidRPr="00F51901">
        <w:rPr>
          <w:rFonts w:asciiTheme="minorHAnsi" w:hAnsiTheme="minorHAnsi"/>
        </w:rPr>
        <w:t xml:space="preserve"> ont alors proposé de faire sortir la recherche des murs de l’Université en imaginant que des doctorants puissent, au travers d’une manifestation tournée en direction des lycéens et du grand public, expliquer leurs problématiques de recherche et faire na</w:t>
      </w:r>
      <w:r w:rsidR="0017086D">
        <w:rPr>
          <w:rFonts w:asciiTheme="minorHAnsi" w:hAnsiTheme="minorHAnsi"/>
        </w:rPr>
        <w:t>î</w:t>
      </w:r>
      <w:r w:rsidRPr="00F51901">
        <w:rPr>
          <w:rFonts w:asciiTheme="minorHAnsi" w:hAnsiTheme="minorHAnsi"/>
        </w:rPr>
        <w:t xml:space="preserve">tre des envies chez les plus jeunes. C’est cette idée, basée sur la convivialité d’un court-métrage de 5 minutes, qui amena la création du Festival à La Rochelle par l’association de doctorants </w:t>
      </w:r>
      <w:proofErr w:type="spellStart"/>
      <w:r w:rsidRPr="00F51901">
        <w:rPr>
          <w:rFonts w:asciiTheme="minorHAnsi" w:hAnsiTheme="minorHAnsi"/>
        </w:rPr>
        <w:t>ADoc</w:t>
      </w:r>
      <w:proofErr w:type="spellEnd"/>
      <w:r w:rsidRPr="00F51901">
        <w:rPr>
          <w:rFonts w:asciiTheme="minorHAnsi" w:hAnsiTheme="minorHAnsi"/>
        </w:rPr>
        <w:t>.</w:t>
      </w:r>
    </w:p>
    <w:p w:rsidR="00F51901" w:rsidRPr="00F51901" w:rsidRDefault="00F51901" w:rsidP="00F51901">
      <w:pPr>
        <w:spacing w:after="0"/>
        <w:jc w:val="both"/>
        <w:rPr>
          <w:rFonts w:asciiTheme="minorHAnsi" w:hAnsiTheme="minorHAnsi"/>
        </w:rPr>
      </w:pPr>
    </w:p>
    <w:p w:rsidR="00F51901" w:rsidRPr="00F51901" w:rsidRDefault="00F51901" w:rsidP="00F51901">
      <w:pPr>
        <w:spacing w:after="0"/>
        <w:ind w:firstLine="708"/>
        <w:jc w:val="both"/>
        <w:rPr>
          <w:rFonts w:asciiTheme="minorHAnsi" w:hAnsiTheme="minorHAnsi"/>
        </w:rPr>
      </w:pPr>
      <w:r w:rsidRPr="00F51901">
        <w:rPr>
          <w:rFonts w:asciiTheme="minorHAnsi" w:hAnsiTheme="minorHAnsi"/>
        </w:rPr>
        <w:t xml:space="preserve">Le succès grandissant a amené </w:t>
      </w:r>
      <w:proofErr w:type="spellStart"/>
      <w:r w:rsidRPr="00F51901">
        <w:rPr>
          <w:rFonts w:asciiTheme="minorHAnsi" w:hAnsiTheme="minorHAnsi"/>
        </w:rPr>
        <w:t>ADocs</w:t>
      </w:r>
      <w:proofErr w:type="spellEnd"/>
      <w:r w:rsidRPr="00F51901">
        <w:rPr>
          <w:rFonts w:asciiTheme="minorHAnsi" w:hAnsiTheme="minorHAnsi"/>
        </w:rPr>
        <w:t xml:space="preserve"> et la Guilde des doctorants à étendre ce projet au niveau national en proposant aux associations de doctorants intéressés d’organiser un festival similaire. Ainsi, Rennes et Paris ont rejoint La Rochelle dans cette aventure en 2007. Ces festivals s’intitule</w:t>
      </w:r>
      <w:r w:rsidR="0017086D">
        <w:rPr>
          <w:rFonts w:asciiTheme="minorHAnsi" w:hAnsiTheme="minorHAnsi"/>
        </w:rPr>
        <w:t>nt</w:t>
      </w:r>
      <w:r w:rsidRPr="00F51901">
        <w:rPr>
          <w:rFonts w:asciiTheme="minorHAnsi" w:hAnsiTheme="minorHAnsi"/>
        </w:rPr>
        <w:t xml:space="preserve"> différemment en fonction des associations et des villes </w:t>
      </w:r>
      <w:proofErr w:type="spellStart"/>
      <w:r w:rsidRPr="00F51901">
        <w:rPr>
          <w:rFonts w:asciiTheme="minorHAnsi" w:hAnsiTheme="minorHAnsi"/>
        </w:rPr>
        <w:t>aux</w:t>
      </w:r>
      <w:r w:rsidR="0017086D">
        <w:rPr>
          <w:rFonts w:asciiTheme="minorHAnsi" w:hAnsiTheme="minorHAnsi"/>
        </w:rPr>
        <w:t xml:space="preserve"> </w:t>
      </w:r>
      <w:r w:rsidRPr="00F51901">
        <w:rPr>
          <w:rFonts w:asciiTheme="minorHAnsi" w:hAnsiTheme="minorHAnsi"/>
        </w:rPr>
        <w:t>quels</w:t>
      </w:r>
      <w:proofErr w:type="spellEnd"/>
      <w:r w:rsidRPr="00F51901">
        <w:rPr>
          <w:rFonts w:asciiTheme="minorHAnsi" w:hAnsiTheme="minorHAnsi"/>
        </w:rPr>
        <w:t xml:space="preserve"> ils sont rattachés:</w:t>
      </w:r>
    </w:p>
    <w:p w:rsidR="00F51901" w:rsidRPr="00F51901" w:rsidRDefault="00F51901" w:rsidP="00F51901">
      <w:pPr>
        <w:spacing w:after="0"/>
        <w:jc w:val="both"/>
        <w:rPr>
          <w:rFonts w:asciiTheme="minorHAnsi" w:hAnsiTheme="minorHAnsi"/>
        </w:rPr>
      </w:pPr>
      <w:r w:rsidRPr="00F51901">
        <w:rPr>
          <w:rFonts w:asciiTheme="minorHAnsi" w:hAnsiTheme="minorHAnsi"/>
        </w:rPr>
        <w:t>-          La Rochelle : Festival de [pas trop] scientifique,</w:t>
      </w:r>
      <w:hyperlink r:id="rId9" w:history="1">
        <w:r w:rsidRPr="00F51901">
          <w:rPr>
            <w:rStyle w:val="Lienhypertexte"/>
            <w:rFonts w:asciiTheme="minorHAnsi" w:hAnsiTheme="minorHAnsi"/>
          </w:rPr>
          <w:t xml:space="preserve"> http://adocsfestival.tumblr.com/</w:t>
        </w:r>
      </w:hyperlink>
    </w:p>
    <w:p w:rsidR="00F51901" w:rsidRPr="00F51901" w:rsidRDefault="00F51901" w:rsidP="00F51901">
      <w:pPr>
        <w:spacing w:after="0"/>
        <w:jc w:val="both"/>
        <w:rPr>
          <w:rFonts w:asciiTheme="minorHAnsi" w:hAnsiTheme="minorHAnsi"/>
        </w:rPr>
      </w:pPr>
      <w:r w:rsidRPr="00F51901">
        <w:rPr>
          <w:rFonts w:asciiTheme="minorHAnsi" w:hAnsiTheme="minorHAnsi"/>
        </w:rPr>
        <w:lastRenderedPageBreak/>
        <w:t>-          A Paris : Les chercheurs font leur cinéma,</w:t>
      </w:r>
      <w:hyperlink r:id="rId10" w:history="1">
        <w:r w:rsidRPr="00F51901">
          <w:rPr>
            <w:rStyle w:val="Lienhypertexte"/>
            <w:rFonts w:asciiTheme="minorHAnsi" w:hAnsiTheme="minorHAnsi"/>
          </w:rPr>
          <w:t xml:space="preserve"> http://www.leschercheursfontleurcinema.fr/</w:t>
        </w:r>
      </w:hyperlink>
    </w:p>
    <w:p w:rsidR="00F51901" w:rsidRDefault="00F51901" w:rsidP="00F51901">
      <w:pPr>
        <w:spacing w:after="0"/>
        <w:jc w:val="both"/>
        <w:rPr>
          <w:rFonts w:asciiTheme="minorHAnsi" w:hAnsiTheme="minorHAnsi"/>
        </w:rPr>
      </w:pPr>
      <w:r w:rsidRPr="00F51901">
        <w:rPr>
          <w:rFonts w:asciiTheme="minorHAnsi" w:hAnsiTheme="minorHAnsi"/>
        </w:rPr>
        <w:t>-          A Rennes : Sciences en cour[t]s,</w:t>
      </w:r>
      <w:hyperlink r:id="rId11" w:history="1">
        <w:r w:rsidRPr="00F51901">
          <w:rPr>
            <w:rStyle w:val="Lienhypertexte"/>
            <w:rFonts w:asciiTheme="minorHAnsi" w:hAnsiTheme="minorHAnsi"/>
          </w:rPr>
          <w:t xml:space="preserve"> http://www.sciences-en-courts.fr/</w:t>
        </w:r>
      </w:hyperlink>
    </w:p>
    <w:p w:rsidR="00F51901" w:rsidRPr="00F51901" w:rsidRDefault="00F51901" w:rsidP="00F51901">
      <w:pPr>
        <w:spacing w:after="0"/>
        <w:jc w:val="both"/>
        <w:rPr>
          <w:rFonts w:asciiTheme="minorHAnsi" w:hAnsiTheme="minorHAnsi"/>
        </w:rPr>
      </w:pPr>
    </w:p>
    <w:p w:rsidR="00F51901" w:rsidRDefault="00F51901" w:rsidP="00F51901">
      <w:pPr>
        <w:spacing w:after="0"/>
        <w:ind w:firstLine="708"/>
        <w:jc w:val="both"/>
        <w:rPr>
          <w:rFonts w:asciiTheme="minorHAnsi" w:hAnsiTheme="minorHAnsi"/>
        </w:rPr>
      </w:pPr>
      <w:r w:rsidRPr="00F51901">
        <w:rPr>
          <w:rFonts w:asciiTheme="minorHAnsi" w:hAnsiTheme="minorHAnsi"/>
        </w:rPr>
        <w:t>Pendant quelques années, ces festivals ont coexisté et évolué indépendamment. L’idée de réaliser une rencontre commune aux trois villes a germé progressivement. Le projet d’un festival national est en préparation pour l’année 2015-2016 et réunira la sélection des films primés de chaque festival.</w:t>
      </w:r>
    </w:p>
    <w:p w:rsidR="00F51901" w:rsidRPr="00F51901" w:rsidRDefault="00F51901" w:rsidP="00F51901">
      <w:pPr>
        <w:spacing w:after="0"/>
        <w:ind w:firstLine="708"/>
        <w:jc w:val="both"/>
        <w:rPr>
          <w:rFonts w:asciiTheme="minorHAnsi" w:hAnsiTheme="minorHAnsi"/>
        </w:rPr>
      </w:pPr>
    </w:p>
    <w:p w:rsidR="00F51901" w:rsidRPr="00F51901" w:rsidRDefault="00F51901" w:rsidP="00F51901">
      <w:pPr>
        <w:spacing w:after="0"/>
        <w:jc w:val="both"/>
        <w:rPr>
          <w:rFonts w:asciiTheme="minorHAnsi" w:hAnsiTheme="minorHAnsi"/>
        </w:rPr>
      </w:pPr>
      <w:r w:rsidRPr="00F51901">
        <w:rPr>
          <w:rFonts w:asciiTheme="minorHAnsi" w:hAnsiTheme="minorHAnsi"/>
        </w:rPr>
        <w:t>Aujourd’hui, l’idée d’essaimage se poursuit. L’Espace des Sciences, centre de culture scientifique</w:t>
      </w:r>
      <w:r w:rsidR="00EC11FF">
        <w:rPr>
          <w:rFonts w:asciiTheme="minorHAnsi" w:hAnsiTheme="minorHAnsi"/>
        </w:rPr>
        <w:t xml:space="preserve">, technique et industrielle </w:t>
      </w:r>
      <w:r w:rsidRPr="00F51901">
        <w:rPr>
          <w:rFonts w:asciiTheme="minorHAnsi" w:hAnsiTheme="minorHAnsi"/>
        </w:rPr>
        <w:t xml:space="preserve">de Rennes, vient en soutien aux associations de doctorants dans le cadre d’un programme d’investissement d’avenir </w:t>
      </w:r>
      <w:proofErr w:type="spellStart"/>
      <w:r w:rsidRPr="00F51901">
        <w:rPr>
          <w:rFonts w:asciiTheme="minorHAnsi" w:hAnsiTheme="minorHAnsi"/>
        </w:rPr>
        <w:t>Inmédiat</w:t>
      </w:r>
      <w:r w:rsidR="00EC11FF">
        <w:rPr>
          <w:rFonts w:asciiTheme="minorHAnsi" w:hAnsiTheme="minorHAnsi"/>
        </w:rPr>
        <w:t>s</w:t>
      </w:r>
      <w:proofErr w:type="spellEnd"/>
      <w:r w:rsidRPr="00F51901">
        <w:rPr>
          <w:rFonts w:asciiTheme="minorHAnsi" w:hAnsiTheme="minorHAnsi"/>
        </w:rPr>
        <w:t xml:space="preserve"> (</w:t>
      </w:r>
      <w:hyperlink r:id="rId12" w:history="1">
        <w:r w:rsidRPr="00F51901">
          <w:rPr>
            <w:rStyle w:val="Lienhypertexte"/>
            <w:rFonts w:asciiTheme="minorHAnsi" w:hAnsiTheme="minorHAnsi"/>
          </w:rPr>
          <w:t>http://inmediats.fr/</w:t>
        </w:r>
      </w:hyperlink>
      <w:r w:rsidRPr="00F51901">
        <w:rPr>
          <w:rFonts w:asciiTheme="minorHAnsi" w:hAnsiTheme="minorHAnsi"/>
        </w:rPr>
        <w:t xml:space="preserve">). Le projet a pour objectif de participer à la diffusion de la culture scientifique en disséminant les bonnes recettes sur le territoire français. C’est ainsi que le site </w:t>
      </w:r>
      <w:proofErr w:type="spellStart"/>
      <w:r w:rsidRPr="00F51901">
        <w:rPr>
          <w:rFonts w:asciiTheme="minorHAnsi" w:hAnsiTheme="minorHAnsi"/>
          <w:i/>
        </w:rPr>
        <w:t>Cinémathèse</w:t>
      </w:r>
      <w:proofErr w:type="spellEnd"/>
      <w:r w:rsidRPr="00F51901">
        <w:rPr>
          <w:rFonts w:asciiTheme="minorHAnsi" w:hAnsiTheme="minorHAnsi"/>
        </w:rPr>
        <w:t xml:space="preserve"> a pu voir le jour.</w:t>
      </w:r>
    </w:p>
    <w:p w:rsidR="00632551" w:rsidRDefault="00632551">
      <w:pPr>
        <w:suppressAutoHyphens w:val="0"/>
        <w:spacing w:after="0"/>
        <w:rPr>
          <w:rFonts w:asciiTheme="minorHAnsi" w:eastAsia="Times New Roman" w:hAnsiTheme="minorHAnsi" w:cs="Arial"/>
          <w:color w:val="000000"/>
          <w:shd w:val="clear" w:color="auto" w:fill="FFFFFF"/>
          <w:lang w:eastAsia="fr-FR"/>
        </w:rPr>
      </w:pPr>
      <w:r>
        <w:rPr>
          <w:rFonts w:asciiTheme="minorHAnsi" w:eastAsia="Times New Roman" w:hAnsiTheme="minorHAnsi" w:cs="Arial"/>
          <w:color w:val="000000"/>
          <w:shd w:val="clear" w:color="auto" w:fill="FFFFFF"/>
          <w:lang w:eastAsia="fr-FR"/>
        </w:rPr>
        <w:br w:type="page"/>
      </w:r>
    </w:p>
    <w:p w:rsidR="005F155A" w:rsidRPr="00226C08" w:rsidRDefault="005F155A" w:rsidP="00226C08">
      <w:pPr>
        <w:pStyle w:val="Titre1"/>
        <w:pBdr>
          <w:bottom w:val="single" w:sz="4" w:space="1" w:color="auto"/>
        </w:pBdr>
        <w:rPr>
          <w:rFonts w:asciiTheme="minorHAnsi" w:eastAsia="Times New Roman" w:hAnsiTheme="minorHAnsi"/>
          <w:color w:val="auto"/>
          <w:lang w:eastAsia="fr-FR"/>
        </w:rPr>
      </w:pPr>
      <w:bookmarkStart w:id="6" w:name="_Toc419118838"/>
      <w:bookmarkStart w:id="7" w:name="_Toc421522326"/>
      <w:r w:rsidRPr="00226C08">
        <w:rPr>
          <w:rFonts w:asciiTheme="minorHAnsi" w:eastAsia="Times New Roman" w:hAnsiTheme="minorHAnsi"/>
          <w:color w:val="auto"/>
          <w:lang w:eastAsia="fr-FR"/>
        </w:rPr>
        <w:lastRenderedPageBreak/>
        <w:t>Calendrier</w:t>
      </w:r>
      <w:bookmarkEnd w:id="6"/>
      <w:bookmarkEnd w:id="7"/>
    </w:p>
    <w:p w:rsidR="00226C08" w:rsidRDefault="00226C08" w:rsidP="00226C08">
      <w:pPr>
        <w:suppressAutoHyphens w:val="0"/>
        <w:spacing w:after="0"/>
        <w:jc w:val="both"/>
        <w:rPr>
          <w:rFonts w:asciiTheme="minorHAnsi" w:eastAsia="Times New Roman" w:hAnsiTheme="minorHAnsi" w:cs="Arial"/>
          <w:color w:val="000000"/>
          <w:lang w:eastAsia="fr-FR"/>
        </w:rPr>
      </w:pPr>
    </w:p>
    <w:p w:rsidR="005F155A" w:rsidRPr="005F155A" w:rsidRDefault="00226C08" w:rsidP="00226C08">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Entre Rennes, Paris et</w:t>
      </w:r>
      <w:r w:rsidR="005F155A" w:rsidRPr="005F155A">
        <w:rPr>
          <w:rFonts w:asciiTheme="minorHAnsi" w:eastAsia="Times New Roman" w:hAnsiTheme="minorHAnsi" w:cs="Arial"/>
          <w:color w:val="000000"/>
          <w:lang w:eastAsia="fr-FR"/>
        </w:rPr>
        <w:t xml:space="preserve"> La Rochelle, les calendriers sont différents car chacun ne vise pas la même date pour l’évènement final.</w:t>
      </w:r>
      <w:r>
        <w:rPr>
          <w:rFonts w:asciiTheme="minorHAnsi" w:eastAsia="Times New Roman" w:hAnsiTheme="minorHAnsi" w:cs="Arial"/>
          <w:color w:val="000000"/>
          <w:lang w:eastAsia="fr-FR"/>
        </w:rPr>
        <w:t xml:space="preserve"> Dans tous les cas, l</w:t>
      </w:r>
      <w:r w:rsidR="005F155A" w:rsidRPr="005F155A">
        <w:rPr>
          <w:rFonts w:asciiTheme="minorHAnsi" w:eastAsia="Times New Roman" w:hAnsiTheme="minorHAnsi" w:cs="Arial"/>
          <w:color w:val="000000"/>
          <w:lang w:eastAsia="fr-FR"/>
        </w:rPr>
        <w:t xml:space="preserve">’organisation </w:t>
      </w:r>
      <w:r>
        <w:rPr>
          <w:rFonts w:asciiTheme="minorHAnsi" w:eastAsia="Times New Roman" w:hAnsiTheme="minorHAnsi" w:cs="Arial"/>
          <w:color w:val="000000"/>
          <w:lang w:eastAsia="fr-FR"/>
        </w:rPr>
        <w:t xml:space="preserve">d’un tel festival </w:t>
      </w:r>
      <w:r w:rsidR="005F155A" w:rsidRPr="005F155A">
        <w:rPr>
          <w:rFonts w:asciiTheme="minorHAnsi" w:eastAsia="Times New Roman" w:hAnsiTheme="minorHAnsi" w:cs="Arial"/>
          <w:color w:val="000000"/>
          <w:lang w:eastAsia="fr-FR"/>
        </w:rPr>
        <w:t>se déroule sur environ 9 mois.</w:t>
      </w:r>
    </w:p>
    <w:p w:rsidR="005F155A" w:rsidRPr="005F155A" w:rsidRDefault="005F155A" w:rsidP="00226C08">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Paris et La Rochel</w:t>
      </w:r>
      <w:r w:rsidR="00EC11FF">
        <w:rPr>
          <w:rFonts w:asciiTheme="minorHAnsi" w:eastAsia="Times New Roman" w:hAnsiTheme="minorHAnsi" w:cs="Arial"/>
          <w:color w:val="000000"/>
          <w:lang w:eastAsia="fr-FR"/>
        </w:rPr>
        <w:t xml:space="preserve">le </w:t>
      </w:r>
      <w:r w:rsidRPr="005F155A">
        <w:rPr>
          <w:rFonts w:asciiTheme="minorHAnsi" w:eastAsia="Times New Roman" w:hAnsiTheme="minorHAnsi" w:cs="Arial"/>
          <w:color w:val="000000"/>
          <w:lang w:eastAsia="fr-FR"/>
        </w:rPr>
        <w:t>font leur temps fort au moment de la Fête de la Science (fin septembre) et l’organisation débute avec l’élection du nouveau bureau de l’école doctorale en janvier.</w:t>
      </w:r>
    </w:p>
    <w:p w:rsidR="005F155A" w:rsidRDefault="005F155A" w:rsidP="00226C08">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A Rennes, le rythme est pris sur l’année scolaire. L’organisation débute en septembre-octobre et le festival se déroule en avril-mai. Cela leur permet de ne pas tomber en même temps que les fins de rédaction de thèse.</w:t>
      </w:r>
    </w:p>
    <w:p w:rsidR="005F155A" w:rsidRPr="005F155A" w:rsidRDefault="005F155A" w:rsidP="005F155A">
      <w:pPr>
        <w:suppressAutoHyphens w:val="0"/>
        <w:spacing w:after="0"/>
        <w:rPr>
          <w:rFonts w:asciiTheme="minorHAnsi" w:eastAsia="Times New Roman" w:hAnsiTheme="minorHAnsi" w:cs="Times New Roman"/>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64"/>
        <w:gridCol w:w="5196"/>
      </w:tblGrid>
      <w:tr w:rsidR="005F155A" w:rsidRPr="005F155A" w:rsidTr="005F155A">
        <w:trPr>
          <w:jc w:val="center"/>
        </w:trPr>
        <w:tc>
          <w:tcPr>
            <w:tcW w:w="0" w:type="auto"/>
            <w:tcBorders>
              <w:top w:val="single" w:sz="4" w:space="0" w:color="auto"/>
              <w:bottom w:val="single" w:sz="6" w:space="0" w:color="00000A"/>
              <w:right w:val="single" w:sz="6" w:space="0" w:color="FFFFFF"/>
            </w:tcBorders>
            <w:tcMar>
              <w:top w:w="105" w:type="dxa"/>
              <w:left w:w="105" w:type="dxa"/>
              <w:bottom w:w="105" w:type="dxa"/>
              <w:right w:w="105" w:type="dxa"/>
            </w:tcMar>
            <w:hideMark/>
          </w:tcPr>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Période</w:t>
            </w:r>
          </w:p>
        </w:tc>
        <w:tc>
          <w:tcPr>
            <w:tcW w:w="0" w:type="auto"/>
            <w:tcBorders>
              <w:top w:val="single" w:sz="6" w:space="0" w:color="000000"/>
              <w:left w:val="single" w:sz="6" w:space="0" w:color="FFFFFF"/>
              <w:bottom w:val="single" w:sz="6" w:space="0" w:color="00000A"/>
            </w:tcBorders>
            <w:tcMar>
              <w:top w:w="105" w:type="dxa"/>
              <w:left w:w="105" w:type="dxa"/>
              <w:bottom w:w="105" w:type="dxa"/>
              <w:right w:w="105" w:type="dxa"/>
            </w:tcMar>
            <w:hideMark/>
          </w:tcPr>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Tâches</w:t>
            </w:r>
          </w:p>
        </w:tc>
      </w:tr>
      <w:tr w:rsidR="005F155A" w:rsidRPr="005F155A" w:rsidTr="005F155A">
        <w:trPr>
          <w:jc w:val="center"/>
        </w:trPr>
        <w:tc>
          <w:tcPr>
            <w:tcW w:w="0" w:type="auto"/>
            <w:tcBorders>
              <w:top w:val="single" w:sz="6" w:space="0" w:color="00000A"/>
              <w:bottom w:val="single" w:sz="6" w:space="0" w:color="00000A"/>
              <w:right w:val="single" w:sz="6" w:space="0" w:color="FFFFFF"/>
            </w:tcBorders>
            <w:tcMar>
              <w:top w:w="105" w:type="dxa"/>
              <w:left w:w="105" w:type="dxa"/>
              <w:bottom w:w="105" w:type="dxa"/>
              <w:right w:w="105" w:type="dxa"/>
            </w:tcMar>
            <w:hideMark/>
          </w:tcPr>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1</w:t>
            </w:r>
            <w:r w:rsidRPr="005F155A">
              <w:rPr>
                <w:rFonts w:asciiTheme="minorHAnsi" w:eastAsia="Times New Roman" w:hAnsiTheme="minorHAnsi" w:cs="Arial"/>
                <w:color w:val="000000"/>
                <w:vertAlign w:val="superscript"/>
                <w:lang w:eastAsia="fr-FR"/>
              </w:rPr>
              <w:t>er</w:t>
            </w:r>
            <w:r w:rsidRPr="005F155A">
              <w:rPr>
                <w:rFonts w:asciiTheme="minorHAnsi" w:eastAsia="Times New Roman" w:hAnsiTheme="minorHAnsi" w:cs="Arial"/>
                <w:color w:val="000000"/>
                <w:lang w:eastAsia="fr-FR"/>
              </w:rPr>
              <w:t xml:space="preserve"> et 2</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xml:space="preserve"> mois</w:t>
            </w:r>
          </w:p>
        </w:tc>
        <w:tc>
          <w:tcPr>
            <w:tcW w:w="0" w:type="auto"/>
            <w:tcBorders>
              <w:top w:val="single" w:sz="6" w:space="0" w:color="00000A"/>
              <w:left w:val="single" w:sz="6" w:space="0" w:color="FFFFFF"/>
              <w:bottom w:val="single" w:sz="6" w:space="0" w:color="00000A"/>
            </w:tcBorders>
            <w:tcMar>
              <w:top w:w="105" w:type="dxa"/>
              <w:left w:w="105" w:type="dxa"/>
              <w:bottom w:w="105" w:type="dxa"/>
              <w:right w:w="105" w:type="dxa"/>
            </w:tcMar>
            <w:hideMark/>
          </w:tcPr>
          <w:p w:rsidR="008B0A24" w:rsidRDefault="008B0A24" w:rsidP="005F155A">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t>Fabriquer un visuel,</w:t>
            </w:r>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Fixer la date du festival</w:t>
            </w:r>
            <w:r w:rsidR="008B0A24">
              <w:rPr>
                <w:rFonts w:asciiTheme="minorHAnsi" w:eastAsia="Times New Roman" w:hAnsiTheme="minorHAnsi" w:cs="Arial"/>
                <w:color w:val="000000"/>
                <w:lang w:eastAsia="fr-FR"/>
              </w:rPr>
              <w:t>,</w:t>
            </w:r>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Recherche</w:t>
            </w:r>
            <w:r w:rsidR="008B0A24">
              <w:rPr>
                <w:rFonts w:asciiTheme="minorHAnsi" w:eastAsia="Times New Roman" w:hAnsiTheme="minorHAnsi" w:cs="Arial"/>
                <w:color w:val="000000"/>
                <w:lang w:eastAsia="fr-FR"/>
              </w:rPr>
              <w:t>r de</w:t>
            </w:r>
            <w:r w:rsidR="00EC11FF">
              <w:rPr>
                <w:rFonts w:asciiTheme="minorHAnsi" w:eastAsia="Times New Roman" w:hAnsiTheme="minorHAnsi" w:cs="Arial"/>
                <w:color w:val="000000"/>
                <w:lang w:eastAsia="fr-FR"/>
              </w:rPr>
              <w:t>s</w:t>
            </w:r>
            <w:r w:rsidR="008B0A24">
              <w:rPr>
                <w:rFonts w:asciiTheme="minorHAnsi" w:eastAsia="Times New Roman" w:hAnsiTheme="minorHAnsi" w:cs="Arial"/>
                <w:color w:val="000000"/>
                <w:lang w:eastAsia="fr-FR"/>
              </w:rPr>
              <w:t xml:space="preserve"> partenaires financiers et des donateurs,</w:t>
            </w:r>
          </w:p>
          <w:p w:rsidR="005F155A" w:rsidRPr="005F155A" w:rsidRDefault="008B0A24"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Recherche</w:t>
            </w:r>
            <w:r>
              <w:rPr>
                <w:rFonts w:asciiTheme="minorHAnsi" w:eastAsia="Times New Roman" w:hAnsiTheme="minorHAnsi" w:cs="Arial"/>
                <w:color w:val="000000"/>
                <w:lang w:eastAsia="fr-FR"/>
              </w:rPr>
              <w:t>r</w:t>
            </w:r>
            <w:r w:rsidRPr="005F155A">
              <w:rPr>
                <w:rFonts w:asciiTheme="minorHAnsi" w:eastAsia="Times New Roman" w:hAnsiTheme="minorHAnsi" w:cs="Arial"/>
                <w:color w:val="000000"/>
                <w:lang w:eastAsia="fr-FR"/>
              </w:rPr>
              <w:t xml:space="preserve"> </w:t>
            </w:r>
            <w:r w:rsidR="005F155A" w:rsidRPr="005F155A">
              <w:rPr>
                <w:rFonts w:asciiTheme="minorHAnsi" w:eastAsia="Times New Roman" w:hAnsiTheme="minorHAnsi" w:cs="Arial"/>
                <w:color w:val="000000"/>
                <w:lang w:eastAsia="fr-FR"/>
              </w:rPr>
              <w:t>de</w:t>
            </w:r>
            <w:r w:rsidR="00EC11FF">
              <w:rPr>
                <w:rFonts w:asciiTheme="minorHAnsi" w:eastAsia="Times New Roman" w:hAnsiTheme="minorHAnsi" w:cs="Arial"/>
                <w:color w:val="000000"/>
                <w:lang w:eastAsia="fr-FR"/>
              </w:rPr>
              <w:t>s</w:t>
            </w:r>
            <w:r w:rsidR="005F155A" w:rsidRPr="005F155A">
              <w:rPr>
                <w:rFonts w:asciiTheme="minorHAnsi" w:eastAsia="Times New Roman" w:hAnsiTheme="minorHAnsi" w:cs="Arial"/>
                <w:color w:val="000000"/>
                <w:lang w:eastAsia="fr-FR"/>
              </w:rPr>
              <w:t xml:space="preserve"> formateurs</w:t>
            </w:r>
            <w:r>
              <w:rPr>
                <w:rFonts w:asciiTheme="minorHAnsi" w:eastAsia="Times New Roman" w:hAnsiTheme="minorHAnsi" w:cs="Arial"/>
                <w:color w:val="000000"/>
                <w:lang w:eastAsia="fr-FR"/>
              </w:rPr>
              <w:t>,</w:t>
            </w:r>
          </w:p>
          <w:p w:rsidR="005F155A" w:rsidRPr="005F155A" w:rsidRDefault="005F155A" w:rsidP="008B0A24">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Recrute</w:t>
            </w:r>
            <w:r w:rsidR="008B0A24">
              <w:rPr>
                <w:rFonts w:asciiTheme="minorHAnsi" w:eastAsia="Times New Roman" w:hAnsiTheme="minorHAnsi" w:cs="Arial"/>
                <w:color w:val="000000"/>
                <w:lang w:eastAsia="fr-FR"/>
              </w:rPr>
              <w:t xml:space="preserve">r </w:t>
            </w:r>
            <w:r w:rsidRPr="005F155A">
              <w:rPr>
                <w:rFonts w:asciiTheme="minorHAnsi" w:eastAsia="Times New Roman" w:hAnsiTheme="minorHAnsi" w:cs="Arial"/>
                <w:color w:val="000000"/>
                <w:lang w:eastAsia="fr-FR"/>
              </w:rPr>
              <w:t>des doctorants</w:t>
            </w:r>
            <w:r w:rsidR="008B0A24">
              <w:rPr>
                <w:rFonts w:asciiTheme="minorHAnsi" w:eastAsia="Times New Roman" w:hAnsiTheme="minorHAnsi" w:cs="Arial"/>
                <w:color w:val="000000"/>
                <w:lang w:eastAsia="fr-FR"/>
              </w:rPr>
              <w:t>.</w:t>
            </w:r>
          </w:p>
        </w:tc>
      </w:tr>
      <w:tr w:rsidR="005F155A" w:rsidRPr="005F155A" w:rsidTr="005F155A">
        <w:trPr>
          <w:jc w:val="center"/>
        </w:trPr>
        <w:tc>
          <w:tcPr>
            <w:tcW w:w="0" w:type="auto"/>
            <w:tcBorders>
              <w:top w:val="single" w:sz="6" w:space="0" w:color="00000A"/>
              <w:bottom w:val="single" w:sz="6" w:space="0" w:color="00000A"/>
              <w:right w:val="single" w:sz="6" w:space="0" w:color="FFFFFF"/>
            </w:tcBorders>
            <w:tcMar>
              <w:top w:w="105" w:type="dxa"/>
              <w:left w:w="105" w:type="dxa"/>
              <w:bottom w:w="105" w:type="dxa"/>
              <w:right w:w="105" w:type="dxa"/>
            </w:tcMar>
            <w:hideMark/>
          </w:tcPr>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3</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xml:space="preserve"> et 4</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xml:space="preserve"> mois</w:t>
            </w:r>
          </w:p>
        </w:tc>
        <w:tc>
          <w:tcPr>
            <w:tcW w:w="0" w:type="auto"/>
            <w:tcBorders>
              <w:top w:val="single" w:sz="6" w:space="0" w:color="00000A"/>
              <w:left w:val="single" w:sz="6" w:space="0" w:color="FFFFFF"/>
              <w:bottom w:val="single" w:sz="6" w:space="0" w:color="00000A"/>
            </w:tcBorders>
            <w:tcMar>
              <w:top w:w="105" w:type="dxa"/>
              <w:left w:w="105" w:type="dxa"/>
              <w:bottom w:w="105" w:type="dxa"/>
              <w:right w:w="105" w:type="dxa"/>
            </w:tcMar>
            <w:hideMark/>
          </w:tcPr>
          <w:p w:rsidR="008B0A24" w:rsidRPr="005F155A" w:rsidRDefault="008B0A24" w:rsidP="008B0A24">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Recherche</w:t>
            </w:r>
            <w:r>
              <w:rPr>
                <w:rFonts w:asciiTheme="minorHAnsi" w:eastAsia="Times New Roman" w:hAnsiTheme="minorHAnsi" w:cs="Arial"/>
                <w:color w:val="000000"/>
                <w:lang w:eastAsia="fr-FR"/>
              </w:rPr>
              <w:t>r de</w:t>
            </w:r>
            <w:r w:rsidR="00EC11FF">
              <w:rPr>
                <w:rFonts w:asciiTheme="minorHAnsi" w:eastAsia="Times New Roman" w:hAnsiTheme="minorHAnsi" w:cs="Arial"/>
                <w:color w:val="000000"/>
                <w:lang w:eastAsia="fr-FR"/>
              </w:rPr>
              <w:t>s</w:t>
            </w:r>
            <w:r>
              <w:rPr>
                <w:rFonts w:asciiTheme="minorHAnsi" w:eastAsia="Times New Roman" w:hAnsiTheme="minorHAnsi" w:cs="Arial"/>
                <w:color w:val="000000"/>
                <w:lang w:eastAsia="fr-FR"/>
              </w:rPr>
              <w:t xml:space="preserve"> partenaires financiers et des donateurs,</w:t>
            </w:r>
          </w:p>
          <w:p w:rsidR="005F155A" w:rsidRPr="005F155A" w:rsidRDefault="008B0A24" w:rsidP="005F155A">
            <w:pPr>
              <w:suppressAutoHyphens w:val="0"/>
              <w:spacing w:after="0"/>
              <w:rPr>
                <w:rFonts w:asciiTheme="minorHAnsi" w:eastAsia="Times New Roman" w:hAnsiTheme="minorHAnsi" w:cs="Times New Roman"/>
                <w:lang w:eastAsia="fr-FR"/>
              </w:rPr>
            </w:pPr>
            <w:r>
              <w:rPr>
                <w:rFonts w:asciiTheme="minorHAnsi" w:eastAsia="Times New Roman" w:hAnsiTheme="minorHAnsi" w:cs="Arial"/>
                <w:color w:val="000000"/>
                <w:lang w:eastAsia="fr-FR"/>
              </w:rPr>
              <w:t>Organiser les f</w:t>
            </w:r>
            <w:r w:rsidR="005F155A" w:rsidRPr="005F155A">
              <w:rPr>
                <w:rFonts w:asciiTheme="minorHAnsi" w:eastAsia="Times New Roman" w:hAnsiTheme="minorHAnsi" w:cs="Arial"/>
                <w:color w:val="000000"/>
                <w:lang w:eastAsia="fr-FR"/>
              </w:rPr>
              <w:t>ormations des doctorants-réalisateurs</w:t>
            </w:r>
            <w:r w:rsidR="00782630">
              <w:rPr>
                <w:rFonts w:asciiTheme="minorHAnsi" w:eastAsia="Times New Roman" w:hAnsiTheme="minorHAnsi" w:cs="Arial"/>
                <w:color w:val="000000"/>
                <w:lang w:eastAsia="fr-FR"/>
              </w:rPr>
              <w:t>,</w:t>
            </w:r>
          </w:p>
          <w:p w:rsidR="005F155A" w:rsidRPr="005F155A" w:rsidRDefault="00782630" w:rsidP="00782630">
            <w:pPr>
              <w:suppressAutoHyphens w:val="0"/>
              <w:spacing w:after="0"/>
              <w:rPr>
                <w:rFonts w:asciiTheme="minorHAnsi" w:eastAsia="Times New Roman" w:hAnsiTheme="minorHAnsi" w:cs="Times New Roman"/>
                <w:lang w:eastAsia="fr-FR"/>
              </w:rPr>
            </w:pPr>
            <w:r>
              <w:rPr>
                <w:rFonts w:asciiTheme="minorHAnsi" w:eastAsia="Times New Roman" w:hAnsiTheme="minorHAnsi" w:cs="Arial"/>
                <w:color w:val="000000"/>
                <w:lang w:eastAsia="fr-FR"/>
              </w:rPr>
              <w:t>Inciter la rédaction d</w:t>
            </w:r>
            <w:r w:rsidR="008B0A24">
              <w:rPr>
                <w:rFonts w:asciiTheme="minorHAnsi" w:eastAsia="Times New Roman" w:hAnsiTheme="minorHAnsi" w:cs="Arial"/>
                <w:color w:val="000000"/>
                <w:lang w:eastAsia="fr-FR"/>
              </w:rPr>
              <w:t>es scenarios</w:t>
            </w:r>
            <w:r w:rsidR="005F155A" w:rsidRPr="005F155A">
              <w:rPr>
                <w:rFonts w:asciiTheme="minorHAnsi" w:eastAsia="Times New Roman" w:hAnsiTheme="minorHAnsi" w:cs="Arial"/>
                <w:color w:val="000000"/>
                <w:lang w:eastAsia="fr-FR"/>
              </w:rPr>
              <w:t xml:space="preserve"> et </w:t>
            </w:r>
            <w:r>
              <w:rPr>
                <w:rFonts w:asciiTheme="minorHAnsi" w:eastAsia="Times New Roman" w:hAnsiTheme="minorHAnsi" w:cs="Arial"/>
                <w:color w:val="000000"/>
                <w:lang w:eastAsia="fr-FR"/>
              </w:rPr>
              <w:t>leurs relectures.</w:t>
            </w:r>
          </w:p>
        </w:tc>
      </w:tr>
      <w:tr w:rsidR="005F155A" w:rsidRPr="005F155A" w:rsidTr="005F155A">
        <w:trPr>
          <w:jc w:val="center"/>
        </w:trPr>
        <w:tc>
          <w:tcPr>
            <w:tcW w:w="0" w:type="auto"/>
            <w:tcBorders>
              <w:top w:val="single" w:sz="6" w:space="0" w:color="00000A"/>
              <w:bottom w:val="single" w:sz="6" w:space="0" w:color="00000A"/>
              <w:right w:val="single" w:sz="6" w:space="0" w:color="FFFFFF"/>
            </w:tcBorders>
            <w:tcMar>
              <w:top w:w="105" w:type="dxa"/>
              <w:left w:w="105" w:type="dxa"/>
              <w:bottom w:w="105" w:type="dxa"/>
              <w:right w:w="105" w:type="dxa"/>
            </w:tcMar>
            <w:hideMark/>
          </w:tcPr>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5</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6</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xml:space="preserve"> et 7</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xml:space="preserve"> mois</w:t>
            </w:r>
          </w:p>
        </w:tc>
        <w:tc>
          <w:tcPr>
            <w:tcW w:w="0" w:type="auto"/>
            <w:tcBorders>
              <w:top w:val="single" w:sz="6" w:space="0" w:color="00000A"/>
              <w:left w:val="single" w:sz="6" w:space="0" w:color="FFFFFF"/>
              <w:bottom w:val="single" w:sz="6" w:space="0" w:color="00000A"/>
            </w:tcBorders>
            <w:tcMar>
              <w:top w:w="105" w:type="dxa"/>
              <w:left w:w="105" w:type="dxa"/>
              <w:bottom w:w="105" w:type="dxa"/>
              <w:right w:w="105" w:type="dxa"/>
            </w:tcMar>
            <w:hideMark/>
          </w:tcPr>
          <w:p w:rsidR="008B0A24" w:rsidRPr="005F155A" w:rsidRDefault="008B0A24" w:rsidP="008B0A24">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Recherche</w:t>
            </w:r>
            <w:r>
              <w:rPr>
                <w:rFonts w:asciiTheme="minorHAnsi" w:eastAsia="Times New Roman" w:hAnsiTheme="minorHAnsi" w:cs="Arial"/>
                <w:color w:val="000000"/>
                <w:lang w:eastAsia="fr-FR"/>
              </w:rPr>
              <w:t>r de</w:t>
            </w:r>
            <w:r w:rsidR="00EC11FF">
              <w:rPr>
                <w:rFonts w:asciiTheme="minorHAnsi" w:eastAsia="Times New Roman" w:hAnsiTheme="minorHAnsi" w:cs="Arial"/>
                <w:color w:val="000000"/>
                <w:lang w:eastAsia="fr-FR"/>
              </w:rPr>
              <w:t>s</w:t>
            </w:r>
            <w:r>
              <w:rPr>
                <w:rFonts w:asciiTheme="minorHAnsi" w:eastAsia="Times New Roman" w:hAnsiTheme="minorHAnsi" w:cs="Arial"/>
                <w:color w:val="000000"/>
                <w:lang w:eastAsia="fr-FR"/>
              </w:rPr>
              <w:t xml:space="preserve"> partenaires financiers et des donateurs,</w:t>
            </w:r>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Communi</w:t>
            </w:r>
            <w:r w:rsidR="00782630">
              <w:rPr>
                <w:rFonts w:asciiTheme="minorHAnsi" w:eastAsia="Times New Roman" w:hAnsiTheme="minorHAnsi" w:cs="Arial"/>
                <w:color w:val="000000"/>
                <w:lang w:eastAsia="fr-FR"/>
              </w:rPr>
              <w:t xml:space="preserve">quer </w:t>
            </w:r>
            <w:r w:rsidRPr="005F155A">
              <w:rPr>
                <w:rFonts w:asciiTheme="minorHAnsi" w:eastAsia="Times New Roman" w:hAnsiTheme="minorHAnsi" w:cs="Arial"/>
                <w:color w:val="000000"/>
                <w:lang w:eastAsia="fr-FR"/>
              </w:rPr>
              <w:t>auprès des lycées et du grand public</w:t>
            </w:r>
            <w:r w:rsidR="00782630">
              <w:rPr>
                <w:rFonts w:asciiTheme="minorHAnsi" w:eastAsia="Times New Roman" w:hAnsiTheme="minorHAnsi" w:cs="Arial"/>
                <w:color w:val="000000"/>
                <w:lang w:eastAsia="fr-FR"/>
              </w:rPr>
              <w:t>,</w:t>
            </w:r>
          </w:p>
          <w:p w:rsidR="005F155A" w:rsidRPr="005F155A" w:rsidRDefault="00782630" w:rsidP="00782630">
            <w:pPr>
              <w:suppressAutoHyphens w:val="0"/>
              <w:spacing w:after="0"/>
              <w:rPr>
                <w:rFonts w:asciiTheme="minorHAnsi" w:eastAsia="Times New Roman" w:hAnsiTheme="minorHAnsi" w:cs="Times New Roman"/>
                <w:lang w:eastAsia="fr-FR"/>
              </w:rPr>
            </w:pPr>
            <w:r>
              <w:rPr>
                <w:rFonts w:asciiTheme="minorHAnsi" w:eastAsia="Times New Roman" w:hAnsiTheme="minorHAnsi" w:cs="Arial"/>
                <w:color w:val="000000"/>
                <w:lang w:eastAsia="fr-FR"/>
              </w:rPr>
              <w:t>Coordonner les journées de tournage.</w:t>
            </w:r>
          </w:p>
        </w:tc>
      </w:tr>
      <w:tr w:rsidR="005F155A" w:rsidRPr="005F155A" w:rsidTr="005F155A">
        <w:trPr>
          <w:jc w:val="center"/>
        </w:trPr>
        <w:tc>
          <w:tcPr>
            <w:tcW w:w="0" w:type="auto"/>
            <w:tcBorders>
              <w:top w:val="single" w:sz="6" w:space="0" w:color="00000A"/>
              <w:bottom w:val="single" w:sz="6" w:space="0" w:color="00000A"/>
              <w:right w:val="single" w:sz="6" w:space="0" w:color="FFFFFF"/>
            </w:tcBorders>
            <w:tcMar>
              <w:top w:w="105" w:type="dxa"/>
              <w:left w:w="105" w:type="dxa"/>
              <w:bottom w:w="105" w:type="dxa"/>
              <w:right w:w="105" w:type="dxa"/>
            </w:tcMar>
            <w:hideMark/>
          </w:tcPr>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7</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xml:space="preserve"> et 8</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xml:space="preserve"> mois</w:t>
            </w:r>
          </w:p>
        </w:tc>
        <w:tc>
          <w:tcPr>
            <w:tcW w:w="0" w:type="auto"/>
            <w:tcBorders>
              <w:top w:val="single" w:sz="6" w:space="0" w:color="00000A"/>
              <w:left w:val="single" w:sz="6" w:space="0" w:color="FFFFFF"/>
              <w:bottom w:val="single" w:sz="6" w:space="0" w:color="00000A"/>
            </w:tcBorders>
            <w:tcMar>
              <w:top w:w="105" w:type="dxa"/>
              <w:left w:w="105" w:type="dxa"/>
              <w:bottom w:w="105" w:type="dxa"/>
              <w:right w:w="105" w:type="dxa"/>
            </w:tcMar>
            <w:hideMark/>
          </w:tcPr>
          <w:p w:rsidR="005F155A" w:rsidRPr="005F155A" w:rsidRDefault="00782630" w:rsidP="00782630">
            <w:pPr>
              <w:suppressAutoHyphens w:val="0"/>
              <w:spacing w:after="0"/>
              <w:rPr>
                <w:rFonts w:asciiTheme="minorHAnsi" w:eastAsia="Times New Roman" w:hAnsiTheme="minorHAnsi" w:cs="Times New Roman"/>
                <w:lang w:eastAsia="fr-FR"/>
              </w:rPr>
            </w:pPr>
            <w:r>
              <w:rPr>
                <w:rFonts w:asciiTheme="minorHAnsi" w:eastAsia="Times New Roman" w:hAnsiTheme="minorHAnsi" w:cs="Arial"/>
                <w:color w:val="000000"/>
                <w:lang w:eastAsia="fr-FR"/>
              </w:rPr>
              <w:t>Organiser les m</w:t>
            </w:r>
            <w:r w:rsidR="005F155A" w:rsidRPr="005F155A">
              <w:rPr>
                <w:rFonts w:asciiTheme="minorHAnsi" w:eastAsia="Times New Roman" w:hAnsiTheme="minorHAnsi" w:cs="Arial"/>
                <w:color w:val="000000"/>
                <w:lang w:eastAsia="fr-FR"/>
              </w:rPr>
              <w:t>ontage</w:t>
            </w:r>
            <w:r>
              <w:rPr>
                <w:rFonts w:asciiTheme="minorHAnsi" w:eastAsia="Times New Roman" w:hAnsiTheme="minorHAnsi" w:cs="Arial"/>
                <w:color w:val="000000"/>
                <w:lang w:eastAsia="fr-FR"/>
              </w:rPr>
              <w:t>s.</w:t>
            </w:r>
          </w:p>
        </w:tc>
      </w:tr>
      <w:tr w:rsidR="005F155A" w:rsidRPr="005F155A" w:rsidTr="005F155A">
        <w:trPr>
          <w:jc w:val="center"/>
        </w:trPr>
        <w:tc>
          <w:tcPr>
            <w:tcW w:w="0" w:type="auto"/>
            <w:tcBorders>
              <w:top w:val="single" w:sz="6" w:space="0" w:color="00000A"/>
              <w:bottom w:val="single" w:sz="4" w:space="0" w:color="auto"/>
              <w:right w:val="single" w:sz="6" w:space="0" w:color="FFFFFF"/>
            </w:tcBorders>
            <w:tcMar>
              <w:top w:w="105" w:type="dxa"/>
              <w:left w:w="105" w:type="dxa"/>
              <w:bottom w:w="105" w:type="dxa"/>
              <w:right w:w="105" w:type="dxa"/>
            </w:tcMar>
            <w:hideMark/>
          </w:tcPr>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9</w:t>
            </w:r>
            <w:r w:rsidRPr="005F155A">
              <w:rPr>
                <w:rFonts w:asciiTheme="minorHAnsi" w:eastAsia="Times New Roman" w:hAnsiTheme="minorHAnsi" w:cs="Arial"/>
                <w:color w:val="000000"/>
                <w:vertAlign w:val="superscript"/>
                <w:lang w:eastAsia="fr-FR"/>
              </w:rPr>
              <w:t>ème</w:t>
            </w:r>
            <w:r w:rsidRPr="005F155A">
              <w:rPr>
                <w:rFonts w:asciiTheme="minorHAnsi" w:eastAsia="Times New Roman" w:hAnsiTheme="minorHAnsi" w:cs="Arial"/>
                <w:color w:val="000000"/>
                <w:lang w:eastAsia="fr-FR"/>
              </w:rPr>
              <w:t xml:space="preserve"> mois</w:t>
            </w:r>
          </w:p>
        </w:tc>
        <w:tc>
          <w:tcPr>
            <w:tcW w:w="0" w:type="auto"/>
            <w:tcBorders>
              <w:top w:val="single" w:sz="6" w:space="0" w:color="00000A"/>
              <w:left w:val="single" w:sz="6" w:space="0" w:color="FFFFFF"/>
              <w:bottom w:val="single" w:sz="4" w:space="0" w:color="auto"/>
            </w:tcBorders>
            <w:tcMar>
              <w:top w:w="105" w:type="dxa"/>
              <w:left w:w="105" w:type="dxa"/>
              <w:bottom w:w="105" w:type="dxa"/>
              <w:right w:w="105" w:type="dxa"/>
            </w:tcMar>
            <w:hideMark/>
          </w:tcPr>
          <w:p w:rsidR="00782630" w:rsidRDefault="00782630" w:rsidP="00782630">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t>Organiser et réaliser la journée de gala,</w:t>
            </w:r>
          </w:p>
          <w:p w:rsidR="00782630" w:rsidRDefault="00782630" w:rsidP="00782630">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t>Coordonner d’autres projections,</w:t>
            </w:r>
          </w:p>
          <w:p w:rsidR="005F155A" w:rsidRPr="005F155A" w:rsidRDefault="00782630" w:rsidP="00782630">
            <w:pPr>
              <w:suppressAutoHyphens w:val="0"/>
              <w:spacing w:after="0"/>
              <w:rPr>
                <w:rFonts w:asciiTheme="minorHAnsi" w:eastAsia="Times New Roman" w:hAnsiTheme="minorHAnsi" w:cs="Times New Roman"/>
                <w:lang w:eastAsia="fr-FR"/>
              </w:rPr>
            </w:pPr>
            <w:r>
              <w:rPr>
                <w:rFonts w:asciiTheme="minorHAnsi" w:eastAsia="Times New Roman" w:hAnsiTheme="minorHAnsi" w:cs="Arial"/>
                <w:color w:val="000000"/>
                <w:lang w:eastAsia="fr-FR"/>
              </w:rPr>
              <w:t>Rédaction des b</w:t>
            </w:r>
            <w:r w:rsidR="005F155A" w:rsidRPr="005F155A">
              <w:rPr>
                <w:rFonts w:asciiTheme="minorHAnsi" w:eastAsia="Times New Roman" w:hAnsiTheme="minorHAnsi" w:cs="Arial"/>
                <w:color w:val="000000"/>
                <w:lang w:eastAsia="fr-FR"/>
              </w:rPr>
              <w:t>ilan</w:t>
            </w:r>
            <w:r>
              <w:rPr>
                <w:rFonts w:asciiTheme="minorHAnsi" w:eastAsia="Times New Roman" w:hAnsiTheme="minorHAnsi" w:cs="Arial"/>
                <w:color w:val="000000"/>
                <w:lang w:eastAsia="fr-FR"/>
              </w:rPr>
              <w:t>s de l’année et pour les partenaires.</w:t>
            </w:r>
          </w:p>
        </w:tc>
      </w:tr>
    </w:tbl>
    <w:p w:rsidR="00632551" w:rsidRDefault="00632551" w:rsidP="00632551">
      <w:pPr>
        <w:pStyle w:val="Titre1"/>
        <w:numPr>
          <w:ilvl w:val="0"/>
          <w:numId w:val="0"/>
        </w:numPr>
        <w:rPr>
          <w:rFonts w:asciiTheme="minorHAnsi" w:eastAsia="Times New Roman" w:hAnsiTheme="minorHAnsi" w:cs="Times New Roman"/>
          <w:color w:val="auto"/>
          <w:lang w:eastAsia="fr-FR"/>
        </w:rPr>
      </w:pPr>
      <w:bookmarkStart w:id="8" w:name="_Toc419118839"/>
    </w:p>
    <w:p w:rsidR="00632551" w:rsidRDefault="00632551">
      <w:pPr>
        <w:suppressAutoHyphens w:val="0"/>
        <w:spacing w:after="0"/>
        <w:rPr>
          <w:rFonts w:asciiTheme="minorHAnsi" w:eastAsia="Times New Roman" w:hAnsiTheme="minorHAnsi" w:cs="Times New Roman"/>
          <w:b/>
          <w:bCs/>
          <w:sz w:val="28"/>
          <w:szCs w:val="28"/>
          <w:lang w:eastAsia="fr-FR"/>
        </w:rPr>
      </w:pPr>
      <w:r>
        <w:rPr>
          <w:rFonts w:asciiTheme="minorHAnsi" w:eastAsia="Times New Roman" w:hAnsiTheme="minorHAnsi" w:cs="Times New Roman"/>
          <w:lang w:eastAsia="fr-FR"/>
        </w:rPr>
        <w:br w:type="page"/>
      </w:r>
    </w:p>
    <w:p w:rsidR="005F155A" w:rsidRPr="00782630" w:rsidRDefault="005F155A" w:rsidP="00226C08">
      <w:pPr>
        <w:pStyle w:val="Titre1"/>
        <w:pBdr>
          <w:bottom w:val="single" w:sz="4" w:space="1" w:color="auto"/>
        </w:pBdr>
        <w:rPr>
          <w:rFonts w:asciiTheme="minorHAnsi" w:eastAsia="Times New Roman" w:hAnsiTheme="minorHAnsi" w:cs="Times New Roman"/>
          <w:color w:val="auto"/>
          <w:lang w:eastAsia="fr-FR"/>
        </w:rPr>
      </w:pPr>
      <w:bookmarkStart w:id="9" w:name="_Toc421522327"/>
      <w:r w:rsidRPr="00782630">
        <w:rPr>
          <w:rFonts w:asciiTheme="minorHAnsi" w:eastAsia="Times New Roman" w:hAnsiTheme="minorHAnsi"/>
          <w:color w:val="auto"/>
          <w:lang w:eastAsia="fr-FR"/>
        </w:rPr>
        <w:lastRenderedPageBreak/>
        <w:t>Missions de l'école doctorale</w:t>
      </w:r>
      <w:bookmarkEnd w:id="8"/>
      <w:bookmarkEnd w:id="9"/>
    </w:p>
    <w:p w:rsidR="00226C08" w:rsidRPr="00226C08" w:rsidRDefault="00226C08" w:rsidP="00226C08">
      <w:pPr>
        <w:pStyle w:val="Titre2"/>
        <w:numPr>
          <w:ilvl w:val="0"/>
          <w:numId w:val="0"/>
        </w:numPr>
        <w:ind w:left="720"/>
        <w:rPr>
          <w:rFonts w:cs="Times New Roman"/>
          <w:b/>
          <w:lang w:eastAsia="fr-FR"/>
        </w:rPr>
      </w:pPr>
    </w:p>
    <w:p w:rsidR="005F155A" w:rsidRPr="00226C08" w:rsidRDefault="005F155A" w:rsidP="00226C08">
      <w:pPr>
        <w:pStyle w:val="Titre2"/>
        <w:rPr>
          <w:rFonts w:cs="Times New Roman"/>
          <w:b/>
          <w:lang w:eastAsia="fr-FR"/>
        </w:rPr>
      </w:pPr>
      <w:bookmarkStart w:id="10" w:name="_Toc419118840"/>
      <w:bookmarkStart w:id="11" w:name="_Toc421522328"/>
      <w:r w:rsidRPr="00226C08">
        <w:rPr>
          <w:b/>
          <w:lang w:eastAsia="fr-FR"/>
        </w:rPr>
        <w:t>L’équipe</w:t>
      </w:r>
      <w:bookmarkEnd w:id="10"/>
      <w:bookmarkEnd w:id="11"/>
    </w:p>
    <w:p w:rsidR="00433BFA" w:rsidRDefault="005F155A" w:rsidP="00433BFA">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Une des particularités de ce festival est qu’il est organisé par une association de doctorants.</w:t>
      </w:r>
      <w:r w:rsidR="00E21E85">
        <w:rPr>
          <w:rFonts w:asciiTheme="minorHAnsi" w:eastAsia="Times New Roman" w:hAnsiTheme="minorHAnsi" w:cs="Arial"/>
          <w:color w:val="000000"/>
          <w:lang w:eastAsia="fr-FR"/>
        </w:rPr>
        <w:t xml:space="preserve"> Dans certains cas, i</w:t>
      </w:r>
      <w:r w:rsidRPr="005F155A">
        <w:rPr>
          <w:rFonts w:asciiTheme="minorHAnsi" w:eastAsia="Times New Roman" w:hAnsiTheme="minorHAnsi" w:cs="Arial"/>
          <w:color w:val="000000"/>
          <w:lang w:eastAsia="fr-FR"/>
        </w:rPr>
        <w:t>l s’agit d’une association regroupant plusieurs associations doctorantes, ce qui a l’avantage de regrouper toutes les disciplines : lettres, sciences humaines et sociales, sciences expérimentales, arts…</w:t>
      </w:r>
    </w:p>
    <w:p w:rsidR="00433BFA" w:rsidRPr="005F155A" w:rsidRDefault="00433BFA" w:rsidP="00433BF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Chaque année, une équipe d’environ 6 personnes</w:t>
      </w:r>
      <w:r>
        <w:rPr>
          <w:rFonts w:asciiTheme="minorHAnsi" w:eastAsia="Times New Roman" w:hAnsiTheme="minorHAnsi" w:cs="Arial"/>
          <w:color w:val="000000"/>
          <w:lang w:eastAsia="fr-FR"/>
        </w:rPr>
        <w:t xml:space="preserve"> (membres de l’associ</w:t>
      </w:r>
      <w:r w:rsidR="007A5B62">
        <w:rPr>
          <w:rFonts w:asciiTheme="minorHAnsi" w:eastAsia="Times New Roman" w:hAnsiTheme="minorHAnsi" w:cs="Arial"/>
          <w:color w:val="000000"/>
          <w:lang w:eastAsia="fr-FR"/>
        </w:rPr>
        <w:t>ation et doctorants pour la plu</w:t>
      </w:r>
      <w:r>
        <w:rPr>
          <w:rFonts w:asciiTheme="minorHAnsi" w:eastAsia="Times New Roman" w:hAnsiTheme="minorHAnsi" w:cs="Arial"/>
          <w:color w:val="000000"/>
          <w:lang w:eastAsia="fr-FR"/>
        </w:rPr>
        <w:t xml:space="preserve">part) est constituée, n’hésitez pas à </w:t>
      </w:r>
      <w:r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être nombreux pour vous faciliter la tâche.</w:t>
      </w:r>
      <w:r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L’équipe p</w:t>
      </w:r>
      <w:r w:rsidRPr="005F155A">
        <w:rPr>
          <w:rFonts w:asciiTheme="minorHAnsi" w:eastAsia="Times New Roman" w:hAnsiTheme="minorHAnsi" w:cs="Arial"/>
          <w:color w:val="000000"/>
          <w:lang w:eastAsia="fr-FR"/>
        </w:rPr>
        <w:t xml:space="preserve">rend en charge tous les aspects de l’organisation : </w:t>
      </w:r>
      <w:r>
        <w:rPr>
          <w:rFonts w:asciiTheme="minorHAnsi" w:eastAsia="Times New Roman" w:hAnsiTheme="minorHAnsi" w:cs="Arial"/>
          <w:color w:val="000000"/>
          <w:lang w:eastAsia="fr-FR"/>
        </w:rPr>
        <w:t xml:space="preserve">la </w:t>
      </w:r>
      <w:r w:rsidRPr="005F155A">
        <w:rPr>
          <w:rFonts w:asciiTheme="minorHAnsi" w:eastAsia="Times New Roman" w:hAnsiTheme="minorHAnsi" w:cs="Arial"/>
          <w:color w:val="000000"/>
          <w:lang w:eastAsia="fr-FR"/>
        </w:rPr>
        <w:t>recherche de partenaires,</w:t>
      </w:r>
      <w:r>
        <w:rPr>
          <w:rFonts w:asciiTheme="minorHAnsi" w:eastAsia="Times New Roman" w:hAnsiTheme="minorHAnsi" w:cs="Arial"/>
          <w:color w:val="000000"/>
          <w:lang w:eastAsia="fr-FR"/>
        </w:rPr>
        <w:t xml:space="preserve"> la</w:t>
      </w:r>
      <w:r w:rsidRPr="005F155A">
        <w:rPr>
          <w:rFonts w:asciiTheme="minorHAnsi" w:eastAsia="Times New Roman" w:hAnsiTheme="minorHAnsi" w:cs="Arial"/>
          <w:color w:val="000000"/>
          <w:lang w:eastAsia="fr-FR"/>
        </w:rPr>
        <w:t xml:space="preserve"> communication,</w:t>
      </w:r>
      <w:r>
        <w:rPr>
          <w:rFonts w:asciiTheme="minorHAnsi" w:eastAsia="Times New Roman" w:hAnsiTheme="minorHAnsi" w:cs="Arial"/>
          <w:color w:val="000000"/>
          <w:lang w:eastAsia="fr-FR"/>
        </w:rPr>
        <w:t xml:space="preserve"> le</w:t>
      </w:r>
      <w:r w:rsidRPr="005F155A">
        <w:rPr>
          <w:rFonts w:asciiTheme="minorHAnsi" w:eastAsia="Times New Roman" w:hAnsiTheme="minorHAnsi" w:cs="Arial"/>
          <w:color w:val="000000"/>
          <w:lang w:eastAsia="fr-FR"/>
        </w:rPr>
        <w:t xml:space="preserve"> recrutement de participants et du jury…</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Les objectifs </w:t>
      </w:r>
      <w:r w:rsidR="00E21E85">
        <w:rPr>
          <w:rFonts w:asciiTheme="minorHAnsi" w:eastAsia="Times New Roman" w:hAnsiTheme="minorHAnsi" w:cs="Arial"/>
          <w:color w:val="000000"/>
          <w:lang w:eastAsia="fr-FR"/>
        </w:rPr>
        <w:t xml:space="preserve">principaux </w:t>
      </w:r>
      <w:r w:rsidRPr="005F155A">
        <w:rPr>
          <w:rFonts w:asciiTheme="minorHAnsi" w:eastAsia="Times New Roman" w:hAnsiTheme="minorHAnsi" w:cs="Arial"/>
          <w:color w:val="000000"/>
          <w:lang w:eastAsia="fr-FR"/>
        </w:rPr>
        <w:t>que vise l’équipe organisatrice sont de :</w:t>
      </w:r>
    </w:p>
    <w:p w:rsidR="005F155A" w:rsidRPr="00E21E85" w:rsidRDefault="005F155A" w:rsidP="002C3FF9">
      <w:pPr>
        <w:pStyle w:val="Paragraphedeliste"/>
        <w:numPr>
          <w:ilvl w:val="0"/>
          <w:numId w:val="20"/>
        </w:numPr>
        <w:suppressAutoHyphens w:val="0"/>
        <w:spacing w:after="0"/>
        <w:jc w:val="both"/>
        <w:rPr>
          <w:rFonts w:asciiTheme="minorHAnsi" w:eastAsia="Times New Roman" w:hAnsiTheme="minorHAnsi" w:cs="Times New Roman"/>
          <w:lang w:eastAsia="fr-FR"/>
        </w:rPr>
      </w:pPr>
      <w:r w:rsidRPr="00E21E85">
        <w:rPr>
          <w:rFonts w:asciiTheme="minorHAnsi" w:eastAsia="Times New Roman" w:hAnsiTheme="minorHAnsi" w:cs="Arial"/>
          <w:color w:val="000000"/>
          <w:lang w:eastAsia="fr-FR"/>
        </w:rPr>
        <w:t>Faciliter la conception des courts métrages par les doctorants ;</w:t>
      </w:r>
    </w:p>
    <w:p w:rsidR="005F155A" w:rsidRPr="00E21E85" w:rsidRDefault="005F155A" w:rsidP="002C3FF9">
      <w:pPr>
        <w:pStyle w:val="Paragraphedeliste"/>
        <w:numPr>
          <w:ilvl w:val="0"/>
          <w:numId w:val="20"/>
        </w:numPr>
        <w:suppressAutoHyphens w:val="0"/>
        <w:spacing w:after="0"/>
        <w:jc w:val="both"/>
        <w:rPr>
          <w:rFonts w:asciiTheme="minorHAnsi" w:eastAsia="Times New Roman" w:hAnsiTheme="minorHAnsi" w:cs="Times New Roman"/>
          <w:lang w:eastAsia="fr-FR"/>
        </w:rPr>
      </w:pPr>
      <w:r w:rsidRPr="00E21E85">
        <w:rPr>
          <w:rFonts w:asciiTheme="minorHAnsi" w:eastAsia="Times New Roman" w:hAnsiTheme="minorHAnsi" w:cs="Arial"/>
          <w:color w:val="000000"/>
          <w:lang w:eastAsia="fr-FR"/>
        </w:rPr>
        <w:t>Permettre la visualisation des courts métrages par des lycéens et par le grand public ;</w:t>
      </w:r>
    </w:p>
    <w:p w:rsidR="005F155A" w:rsidRPr="00E21E85" w:rsidRDefault="005F155A" w:rsidP="002C3FF9">
      <w:pPr>
        <w:pStyle w:val="Paragraphedeliste"/>
        <w:numPr>
          <w:ilvl w:val="0"/>
          <w:numId w:val="20"/>
        </w:numPr>
        <w:suppressAutoHyphens w:val="0"/>
        <w:spacing w:after="0"/>
        <w:jc w:val="both"/>
        <w:rPr>
          <w:rFonts w:asciiTheme="minorHAnsi" w:eastAsia="Times New Roman" w:hAnsiTheme="minorHAnsi" w:cs="Times New Roman"/>
          <w:lang w:eastAsia="fr-FR"/>
        </w:rPr>
      </w:pPr>
      <w:r w:rsidRPr="00E21E85">
        <w:rPr>
          <w:rFonts w:asciiTheme="minorHAnsi" w:eastAsia="Times New Roman" w:hAnsiTheme="minorHAnsi" w:cs="Arial"/>
          <w:color w:val="000000"/>
          <w:lang w:eastAsia="fr-FR"/>
        </w:rPr>
        <w:t>Constituer un jury en charge de l’évaluation des courts m</w:t>
      </w:r>
      <w:r w:rsidR="00E21E85">
        <w:rPr>
          <w:rFonts w:asciiTheme="minorHAnsi" w:eastAsia="Times New Roman" w:hAnsiTheme="minorHAnsi" w:cs="Arial"/>
          <w:color w:val="000000"/>
          <w:lang w:eastAsia="fr-FR"/>
        </w:rPr>
        <w:t>étrages.</w:t>
      </w:r>
    </w:p>
    <w:p w:rsidR="00685030" w:rsidRPr="00685030" w:rsidRDefault="00685030" w:rsidP="00685030">
      <w:pPr>
        <w:suppressAutoHyphens w:val="0"/>
        <w:spacing w:after="0"/>
        <w:jc w:val="both"/>
        <w:rPr>
          <w:rFonts w:asciiTheme="minorHAnsi" w:eastAsia="Times New Roman" w:hAnsiTheme="minorHAnsi" w:cs="Times New Roman"/>
          <w:lang w:eastAsia="fr-FR"/>
        </w:rPr>
      </w:pPr>
      <w:r w:rsidRPr="00685030">
        <w:rPr>
          <w:rFonts w:asciiTheme="minorHAnsi" w:eastAsia="Times New Roman" w:hAnsiTheme="minorHAnsi" w:cs="Arial"/>
          <w:color w:val="000000"/>
          <w:lang w:eastAsia="fr-FR"/>
        </w:rPr>
        <w:t xml:space="preserve">Au sein de l’équipe organisatrice, les savoir-faire et les contacts de chacun </w:t>
      </w:r>
      <w:r>
        <w:rPr>
          <w:rFonts w:asciiTheme="minorHAnsi" w:eastAsia="Times New Roman" w:hAnsiTheme="minorHAnsi" w:cs="Arial"/>
          <w:color w:val="000000"/>
          <w:lang w:eastAsia="fr-FR"/>
        </w:rPr>
        <w:t>pourront</w:t>
      </w:r>
      <w:r w:rsidRPr="00685030">
        <w:rPr>
          <w:rFonts w:asciiTheme="minorHAnsi" w:eastAsia="Times New Roman" w:hAnsiTheme="minorHAnsi" w:cs="Arial"/>
          <w:color w:val="000000"/>
          <w:lang w:eastAsia="fr-FR"/>
        </w:rPr>
        <w:t xml:space="preserve"> être utiles </w:t>
      </w:r>
      <w:r>
        <w:rPr>
          <w:rFonts w:asciiTheme="minorHAnsi" w:eastAsia="Times New Roman" w:hAnsiTheme="minorHAnsi" w:cs="Arial"/>
          <w:color w:val="000000"/>
          <w:lang w:eastAsia="fr-FR"/>
        </w:rPr>
        <w:t xml:space="preserve">et mis à profit dans différents contextes (exemples : </w:t>
      </w:r>
      <w:r w:rsidRPr="00685030">
        <w:rPr>
          <w:rFonts w:asciiTheme="minorHAnsi" w:eastAsia="Times New Roman" w:hAnsiTheme="minorHAnsi" w:cs="Arial"/>
          <w:color w:val="000000"/>
          <w:lang w:eastAsia="fr-FR"/>
        </w:rPr>
        <w:t>création d</w:t>
      </w:r>
      <w:r>
        <w:rPr>
          <w:rFonts w:asciiTheme="minorHAnsi" w:eastAsia="Times New Roman" w:hAnsiTheme="minorHAnsi" w:cs="Arial"/>
          <w:color w:val="000000"/>
          <w:lang w:eastAsia="fr-FR"/>
        </w:rPr>
        <w:t xml:space="preserve">’un visuel, </w:t>
      </w:r>
      <w:r w:rsidRPr="00685030">
        <w:rPr>
          <w:rFonts w:asciiTheme="minorHAnsi" w:eastAsia="Times New Roman" w:hAnsiTheme="minorHAnsi" w:cs="Arial"/>
          <w:color w:val="000000"/>
          <w:lang w:eastAsia="fr-FR"/>
        </w:rPr>
        <w:t>gestion du site internet...</w:t>
      </w:r>
      <w:r>
        <w:rPr>
          <w:rFonts w:asciiTheme="minorHAnsi" w:eastAsia="Times New Roman" w:hAnsiTheme="minorHAnsi" w:cs="Arial"/>
          <w:color w:val="000000"/>
          <w:lang w:eastAsia="fr-FR"/>
        </w:rPr>
        <w:t>)</w:t>
      </w:r>
      <w:r w:rsidR="00DA7BAB">
        <w:rPr>
          <w:rFonts w:asciiTheme="minorHAnsi" w:eastAsia="Times New Roman" w:hAnsiTheme="minorHAnsi" w:cs="Arial"/>
          <w:color w:val="000000"/>
          <w:lang w:eastAsia="fr-FR"/>
        </w:rPr>
        <w:t>.</w:t>
      </w:r>
    </w:p>
    <w:p w:rsidR="00685030" w:rsidRPr="005F155A" w:rsidRDefault="00433BFA" w:rsidP="00685030">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Les aléas du doctorat font que les organisateurs peuvent être plus ou moins disponible</w:t>
      </w:r>
      <w:r w:rsidR="00DA7BAB">
        <w:rPr>
          <w:rFonts w:asciiTheme="minorHAnsi" w:eastAsia="Times New Roman" w:hAnsiTheme="minorHAnsi" w:cs="Arial"/>
          <w:color w:val="000000"/>
          <w:lang w:eastAsia="fr-FR"/>
        </w:rPr>
        <w:t xml:space="preserve">s selon les périodes de l’année. </w:t>
      </w:r>
      <w:r w:rsidR="00DA7BAB" w:rsidRPr="005F155A">
        <w:rPr>
          <w:rFonts w:asciiTheme="minorHAnsi" w:eastAsia="Times New Roman" w:hAnsiTheme="minorHAnsi" w:cs="Arial"/>
          <w:color w:val="000000"/>
          <w:lang w:eastAsia="fr-FR"/>
        </w:rPr>
        <w:t>Il faut</w:t>
      </w:r>
      <w:r w:rsidR="00DA7BAB">
        <w:rPr>
          <w:rFonts w:asciiTheme="minorHAnsi" w:eastAsia="Times New Roman" w:hAnsiTheme="minorHAnsi" w:cs="Arial"/>
          <w:color w:val="000000"/>
          <w:lang w:eastAsia="fr-FR"/>
        </w:rPr>
        <w:t xml:space="preserve"> donc</w:t>
      </w:r>
      <w:r w:rsidR="00DA7BAB" w:rsidRPr="005F155A">
        <w:rPr>
          <w:rFonts w:asciiTheme="minorHAnsi" w:eastAsia="Times New Roman" w:hAnsiTheme="minorHAnsi" w:cs="Arial"/>
          <w:color w:val="000000"/>
          <w:lang w:eastAsia="fr-FR"/>
        </w:rPr>
        <w:t xml:space="preserve"> mettre en place une organisation de travail </w:t>
      </w:r>
      <w:r w:rsidR="00DA7BAB">
        <w:rPr>
          <w:rFonts w:asciiTheme="minorHAnsi" w:eastAsia="Times New Roman" w:hAnsiTheme="minorHAnsi" w:cs="Arial"/>
          <w:color w:val="000000"/>
          <w:lang w:eastAsia="fr-FR"/>
        </w:rPr>
        <w:t xml:space="preserve">où tout </w:t>
      </w:r>
      <w:r w:rsidR="007A5B62">
        <w:rPr>
          <w:rFonts w:asciiTheme="minorHAnsi" w:eastAsia="Times New Roman" w:hAnsiTheme="minorHAnsi" w:cs="Arial"/>
          <w:color w:val="000000"/>
          <w:lang w:eastAsia="fr-FR"/>
        </w:rPr>
        <w:t>le monde peut avoir accès à tout</w:t>
      </w:r>
      <w:r w:rsidR="00DA7BAB">
        <w:rPr>
          <w:rFonts w:asciiTheme="minorHAnsi" w:eastAsia="Times New Roman" w:hAnsiTheme="minorHAnsi" w:cs="Arial"/>
          <w:color w:val="000000"/>
          <w:lang w:eastAsia="fr-FR"/>
        </w:rPr>
        <w:t xml:space="preserve"> et savoir exactement qui s’occupe de quoi. P</w:t>
      </w:r>
      <w:r w:rsidR="00DA7BAB" w:rsidRPr="005F155A">
        <w:rPr>
          <w:rFonts w:asciiTheme="minorHAnsi" w:eastAsia="Times New Roman" w:hAnsiTheme="minorHAnsi" w:cs="Arial"/>
          <w:color w:val="000000"/>
          <w:lang w:eastAsia="fr-FR"/>
        </w:rPr>
        <w:t>our cela</w:t>
      </w:r>
      <w:r w:rsidR="007A5B62">
        <w:rPr>
          <w:rFonts w:asciiTheme="minorHAnsi" w:eastAsia="Times New Roman" w:hAnsiTheme="minorHAnsi" w:cs="Arial"/>
          <w:color w:val="000000"/>
          <w:lang w:eastAsia="fr-FR"/>
        </w:rPr>
        <w:t>,</w:t>
      </w:r>
      <w:r w:rsidR="00DA7BAB" w:rsidRPr="005F155A">
        <w:rPr>
          <w:rFonts w:asciiTheme="minorHAnsi" w:eastAsia="Times New Roman" w:hAnsiTheme="minorHAnsi" w:cs="Arial"/>
          <w:color w:val="000000"/>
          <w:lang w:eastAsia="fr-FR"/>
        </w:rPr>
        <w:t xml:space="preserve"> penser </w:t>
      </w:r>
      <w:r w:rsidR="00DA7BAB">
        <w:rPr>
          <w:rFonts w:asciiTheme="minorHAnsi" w:eastAsia="Times New Roman" w:hAnsiTheme="minorHAnsi" w:cs="Arial"/>
          <w:color w:val="000000"/>
          <w:lang w:eastAsia="fr-FR"/>
        </w:rPr>
        <w:t xml:space="preserve">à différents outils : </w:t>
      </w:r>
      <w:r w:rsidR="00DA7BAB" w:rsidRPr="005F155A">
        <w:rPr>
          <w:rFonts w:asciiTheme="minorHAnsi" w:eastAsia="Times New Roman" w:hAnsiTheme="minorHAnsi" w:cs="Arial"/>
          <w:color w:val="000000"/>
          <w:lang w:eastAsia="fr-FR"/>
        </w:rPr>
        <w:t>retro-planning, répartition des tâches avec un suivi</w:t>
      </w:r>
      <w:r w:rsidR="00DA7BAB">
        <w:rPr>
          <w:rFonts w:asciiTheme="minorHAnsi" w:eastAsia="Times New Roman" w:hAnsiTheme="minorHAnsi" w:cs="Arial"/>
          <w:color w:val="000000"/>
          <w:lang w:eastAsia="fr-FR"/>
        </w:rPr>
        <w:t xml:space="preserve">, outils de </w:t>
      </w:r>
      <w:r w:rsidR="007A5B62">
        <w:rPr>
          <w:rFonts w:asciiTheme="minorHAnsi" w:eastAsia="Times New Roman" w:hAnsiTheme="minorHAnsi" w:cs="Arial"/>
          <w:color w:val="000000"/>
          <w:lang w:eastAsia="fr-FR"/>
        </w:rPr>
        <w:t>mutualisation</w:t>
      </w:r>
      <w:r w:rsidRPr="005F155A">
        <w:rPr>
          <w:rFonts w:asciiTheme="minorHAnsi" w:eastAsia="Times New Roman" w:hAnsiTheme="minorHAnsi" w:cs="Arial"/>
          <w:color w:val="000000"/>
          <w:lang w:eastAsia="fr-FR"/>
        </w:rPr>
        <w:t xml:space="preserve"> </w:t>
      </w:r>
      <w:r w:rsidR="00DA7BAB">
        <w:rPr>
          <w:rFonts w:asciiTheme="minorHAnsi" w:eastAsia="Times New Roman" w:hAnsiTheme="minorHAnsi" w:cs="Arial"/>
          <w:color w:val="000000"/>
          <w:lang w:eastAsia="fr-FR"/>
        </w:rPr>
        <w:t>(</w:t>
      </w:r>
      <w:r w:rsidR="00F51901">
        <w:rPr>
          <w:rFonts w:asciiTheme="minorHAnsi" w:eastAsia="Times New Roman" w:hAnsiTheme="minorHAnsi" w:cs="Arial"/>
          <w:color w:val="000000"/>
          <w:lang w:eastAsia="fr-FR"/>
        </w:rPr>
        <w:t xml:space="preserve">Asana, </w:t>
      </w:r>
      <w:r w:rsidR="00DA7BAB">
        <w:rPr>
          <w:rFonts w:asciiTheme="minorHAnsi" w:eastAsia="Times New Roman" w:hAnsiTheme="minorHAnsi" w:cs="Arial"/>
          <w:color w:val="000000"/>
          <w:lang w:eastAsia="fr-FR"/>
        </w:rPr>
        <w:t>D</w:t>
      </w:r>
      <w:r>
        <w:rPr>
          <w:rFonts w:asciiTheme="minorHAnsi" w:eastAsia="Times New Roman" w:hAnsiTheme="minorHAnsi" w:cs="Arial"/>
          <w:color w:val="000000"/>
          <w:lang w:eastAsia="fr-FR"/>
        </w:rPr>
        <w:t>ropbox</w:t>
      </w:r>
      <w:r w:rsidR="00DA7BAB">
        <w:rPr>
          <w:rFonts w:asciiTheme="minorHAnsi" w:eastAsia="Times New Roman" w:hAnsiTheme="minorHAnsi" w:cs="Arial"/>
          <w:color w:val="000000"/>
          <w:lang w:eastAsia="fr-FR"/>
        </w:rPr>
        <w:t xml:space="preserve">, </w:t>
      </w:r>
      <w:r w:rsidRPr="005F155A">
        <w:rPr>
          <w:rFonts w:asciiTheme="minorHAnsi" w:eastAsia="Times New Roman" w:hAnsiTheme="minorHAnsi" w:cs="Arial"/>
          <w:color w:val="000000"/>
          <w:lang w:eastAsia="fr-FR"/>
        </w:rPr>
        <w:t>outils de Google</w:t>
      </w:r>
      <w:r w:rsidR="00DA7BAB">
        <w:rPr>
          <w:rFonts w:asciiTheme="minorHAnsi" w:eastAsia="Times New Roman" w:hAnsiTheme="minorHAnsi" w:cs="Arial"/>
          <w:color w:val="000000"/>
          <w:lang w:eastAsia="fr-FR"/>
        </w:rPr>
        <w:t xml:space="preserve"> comme les </w:t>
      </w:r>
      <w:r w:rsidRPr="005F155A">
        <w:rPr>
          <w:rFonts w:asciiTheme="minorHAnsi" w:eastAsia="Times New Roman" w:hAnsiTheme="minorHAnsi" w:cs="Arial"/>
          <w:color w:val="000000"/>
          <w:lang w:eastAsia="fr-FR"/>
        </w:rPr>
        <w:t>agenda</w:t>
      </w:r>
      <w:r w:rsidR="00DA7BAB">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 xml:space="preserve">, </w:t>
      </w:r>
      <w:r w:rsidR="00DA7BAB">
        <w:rPr>
          <w:rFonts w:asciiTheme="minorHAnsi" w:eastAsia="Times New Roman" w:hAnsiTheme="minorHAnsi" w:cs="Arial"/>
          <w:color w:val="000000"/>
          <w:lang w:eastAsia="fr-FR"/>
        </w:rPr>
        <w:t xml:space="preserve">les </w:t>
      </w:r>
      <w:proofErr w:type="spellStart"/>
      <w:r w:rsidRPr="005F155A">
        <w:rPr>
          <w:rFonts w:asciiTheme="minorHAnsi" w:eastAsia="Times New Roman" w:hAnsiTheme="minorHAnsi" w:cs="Arial"/>
          <w:color w:val="000000"/>
          <w:lang w:eastAsia="fr-FR"/>
        </w:rPr>
        <w:t>doodle</w:t>
      </w:r>
      <w:r w:rsidR="00DA7BAB">
        <w:rPr>
          <w:rFonts w:asciiTheme="minorHAnsi" w:eastAsia="Times New Roman" w:hAnsiTheme="minorHAnsi" w:cs="Arial"/>
          <w:color w:val="000000"/>
          <w:lang w:eastAsia="fr-FR"/>
        </w:rPr>
        <w:t>s</w:t>
      </w:r>
      <w:proofErr w:type="spellEnd"/>
      <w:r w:rsidRPr="005F155A">
        <w:rPr>
          <w:rFonts w:asciiTheme="minorHAnsi" w:eastAsia="Times New Roman" w:hAnsiTheme="minorHAnsi" w:cs="Arial"/>
          <w:color w:val="000000"/>
          <w:lang w:eastAsia="fr-FR"/>
        </w:rPr>
        <w:t xml:space="preserve">, </w:t>
      </w:r>
      <w:r w:rsidR="00DA7BAB">
        <w:rPr>
          <w:rFonts w:asciiTheme="minorHAnsi" w:eastAsia="Times New Roman" w:hAnsiTheme="minorHAnsi" w:cs="Arial"/>
          <w:color w:val="000000"/>
          <w:lang w:eastAsia="fr-FR"/>
        </w:rPr>
        <w:t>le drive</w:t>
      </w:r>
      <w:proofErr w:type="gramStart"/>
      <w:r w:rsidRPr="005F155A">
        <w:rPr>
          <w:rFonts w:asciiTheme="minorHAnsi" w:eastAsia="Times New Roman" w:hAnsiTheme="minorHAnsi" w:cs="Arial"/>
          <w:color w:val="000000"/>
          <w:lang w:eastAsia="fr-FR"/>
        </w:rPr>
        <w:t>…</w:t>
      </w:r>
      <w:r w:rsidR="00685030">
        <w:rPr>
          <w:rFonts w:asciiTheme="minorHAnsi" w:eastAsia="Times New Roman" w:hAnsiTheme="minorHAnsi" w:cs="Arial"/>
          <w:color w:val="000000"/>
          <w:lang w:eastAsia="fr-FR"/>
        </w:rPr>
        <w:t xml:space="preserve"> </w:t>
      </w:r>
      <w:r w:rsidR="00DA7BAB">
        <w:rPr>
          <w:rFonts w:asciiTheme="minorHAnsi" w:eastAsia="Times New Roman" w:hAnsiTheme="minorHAnsi" w:cs="Arial"/>
          <w:color w:val="000000"/>
          <w:lang w:eastAsia="fr-FR"/>
        </w:rPr>
        <w:t>)</w:t>
      </w:r>
      <w:proofErr w:type="gramEnd"/>
    </w:p>
    <w:p w:rsidR="00E21E85" w:rsidRDefault="00E21E85" w:rsidP="005F155A">
      <w:pPr>
        <w:suppressAutoHyphens w:val="0"/>
        <w:spacing w:after="0"/>
        <w:jc w:val="both"/>
        <w:rPr>
          <w:rFonts w:asciiTheme="minorHAnsi" w:eastAsia="Times New Roman" w:hAnsiTheme="minorHAnsi" w:cs="Arial"/>
          <w:color w:val="000000"/>
          <w:lang w:eastAsia="fr-FR"/>
        </w:rPr>
      </w:pPr>
    </w:p>
    <w:p w:rsidR="00433BFA" w:rsidRPr="005F155A" w:rsidRDefault="00433BFA" w:rsidP="009E2E0D">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Les doctorants qui s’impliquent dans une tel</w:t>
      </w:r>
      <w:r w:rsidR="00685030">
        <w:rPr>
          <w:rFonts w:asciiTheme="minorHAnsi" w:eastAsia="Times New Roman" w:hAnsiTheme="minorHAnsi" w:cs="Arial"/>
          <w:color w:val="000000"/>
          <w:lang w:eastAsia="fr-FR"/>
        </w:rPr>
        <w:t>le</w:t>
      </w:r>
      <w:r>
        <w:rPr>
          <w:rFonts w:asciiTheme="minorHAnsi" w:eastAsia="Times New Roman" w:hAnsiTheme="minorHAnsi" w:cs="Arial"/>
          <w:color w:val="000000"/>
          <w:lang w:eastAsia="fr-FR"/>
        </w:rPr>
        <w:t xml:space="preserve"> organisation vont </w:t>
      </w:r>
      <w:r w:rsidRPr="005F155A">
        <w:rPr>
          <w:rFonts w:asciiTheme="minorHAnsi" w:eastAsia="Times New Roman" w:hAnsiTheme="minorHAnsi" w:cs="Arial"/>
          <w:color w:val="000000"/>
          <w:lang w:eastAsia="fr-FR"/>
        </w:rPr>
        <w:t>de</w:t>
      </w:r>
      <w:r w:rsidR="00685030">
        <w:rPr>
          <w:rFonts w:asciiTheme="minorHAnsi" w:eastAsia="Times New Roman" w:hAnsiTheme="minorHAnsi" w:cs="Arial"/>
          <w:color w:val="000000"/>
          <w:lang w:eastAsia="fr-FR"/>
        </w:rPr>
        <w:t>voir</w:t>
      </w:r>
      <w:r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développer leur</w:t>
      </w:r>
      <w:r w:rsidR="00685030">
        <w:rPr>
          <w:rFonts w:asciiTheme="minorHAnsi" w:eastAsia="Times New Roman" w:hAnsiTheme="minorHAnsi" w:cs="Arial"/>
          <w:color w:val="000000"/>
          <w:lang w:eastAsia="fr-FR"/>
        </w:rPr>
        <w:t xml:space="preserve"> réseau, </w:t>
      </w:r>
      <w:r w:rsidRPr="005F155A">
        <w:rPr>
          <w:rFonts w:asciiTheme="minorHAnsi" w:eastAsia="Times New Roman" w:hAnsiTheme="minorHAnsi" w:cs="Arial"/>
          <w:color w:val="000000"/>
          <w:lang w:eastAsia="fr-FR"/>
        </w:rPr>
        <w:t xml:space="preserve">apprendre à </w:t>
      </w:r>
      <w:r>
        <w:rPr>
          <w:rFonts w:asciiTheme="minorHAnsi" w:eastAsia="Times New Roman" w:hAnsiTheme="minorHAnsi" w:cs="Arial"/>
          <w:color w:val="000000"/>
          <w:lang w:eastAsia="fr-FR"/>
        </w:rPr>
        <w:t>coordonner</w:t>
      </w:r>
      <w:r w:rsidRPr="005F155A">
        <w:rPr>
          <w:rFonts w:asciiTheme="minorHAnsi" w:eastAsia="Times New Roman" w:hAnsiTheme="minorHAnsi" w:cs="Arial"/>
          <w:color w:val="000000"/>
          <w:lang w:eastAsia="fr-FR"/>
        </w:rPr>
        <w:t xml:space="preserve"> un évènement (utile pour l’organisation de colloques)</w:t>
      </w:r>
      <w:r>
        <w:rPr>
          <w:rFonts w:asciiTheme="minorHAnsi" w:eastAsia="Times New Roman" w:hAnsiTheme="minorHAnsi" w:cs="Arial"/>
          <w:color w:val="000000"/>
          <w:lang w:eastAsia="fr-FR"/>
        </w:rPr>
        <w:t>, apprendre à rédiger et défendre un projet pour des demandes de subventions</w:t>
      </w:r>
      <w:r w:rsidR="009E2E0D">
        <w:rPr>
          <w:rFonts w:asciiTheme="minorHAnsi" w:eastAsia="Times New Roman" w:hAnsiTheme="minorHAnsi" w:cs="Arial"/>
          <w:color w:val="000000"/>
          <w:lang w:eastAsia="fr-FR"/>
        </w:rPr>
        <w:t xml:space="preserve">, </w:t>
      </w:r>
      <w:r w:rsidR="00DA7BAB">
        <w:rPr>
          <w:rFonts w:asciiTheme="minorHAnsi" w:eastAsia="Times New Roman" w:hAnsiTheme="minorHAnsi" w:cs="Arial"/>
          <w:color w:val="000000"/>
          <w:lang w:eastAsia="fr-FR"/>
        </w:rPr>
        <w:t>et</w:t>
      </w:r>
      <w:r w:rsidRPr="005F155A">
        <w:rPr>
          <w:rFonts w:asciiTheme="minorHAnsi" w:eastAsia="Times New Roman" w:hAnsiTheme="minorHAnsi" w:cs="Arial"/>
          <w:color w:val="000000"/>
          <w:lang w:eastAsia="fr-FR"/>
        </w:rPr>
        <w:t xml:space="preserve"> découvrir les aléas des coulisses d’un tel festival. C’est </w:t>
      </w:r>
      <w:r w:rsidR="00DA7BAB">
        <w:rPr>
          <w:rFonts w:asciiTheme="minorHAnsi" w:eastAsia="Times New Roman" w:hAnsiTheme="minorHAnsi" w:cs="Arial"/>
          <w:color w:val="000000"/>
          <w:lang w:eastAsia="fr-FR"/>
        </w:rPr>
        <w:t xml:space="preserve">donc </w:t>
      </w:r>
      <w:r w:rsidRPr="005F155A">
        <w:rPr>
          <w:rFonts w:asciiTheme="minorHAnsi" w:eastAsia="Times New Roman" w:hAnsiTheme="minorHAnsi" w:cs="Arial"/>
          <w:color w:val="000000"/>
          <w:lang w:eastAsia="fr-FR"/>
        </w:rPr>
        <w:t xml:space="preserve">l’occasion de prendre du recul par rapport à sa thèse, </w:t>
      </w:r>
      <w:r w:rsidR="009E2E0D">
        <w:rPr>
          <w:rFonts w:asciiTheme="minorHAnsi" w:eastAsia="Times New Roman" w:hAnsiTheme="minorHAnsi" w:cs="Arial"/>
          <w:color w:val="000000"/>
          <w:lang w:eastAsia="fr-FR"/>
        </w:rPr>
        <w:t>à</w:t>
      </w:r>
      <w:r w:rsidRPr="005F155A">
        <w:rPr>
          <w:rFonts w:asciiTheme="minorHAnsi" w:eastAsia="Times New Roman" w:hAnsiTheme="minorHAnsi" w:cs="Arial"/>
          <w:color w:val="000000"/>
          <w:lang w:eastAsia="fr-FR"/>
        </w:rPr>
        <w:t xml:space="preserve"> l’encadrement, </w:t>
      </w:r>
      <w:r w:rsidR="009E2E0D">
        <w:rPr>
          <w:rFonts w:asciiTheme="minorHAnsi" w:eastAsia="Times New Roman" w:hAnsiTheme="minorHAnsi" w:cs="Arial"/>
          <w:color w:val="000000"/>
          <w:lang w:eastAsia="fr-FR"/>
        </w:rPr>
        <w:t xml:space="preserve">à </w:t>
      </w:r>
      <w:r w:rsidRPr="005F155A">
        <w:rPr>
          <w:rFonts w:asciiTheme="minorHAnsi" w:eastAsia="Times New Roman" w:hAnsiTheme="minorHAnsi" w:cs="Arial"/>
          <w:color w:val="000000"/>
          <w:lang w:eastAsia="fr-FR"/>
        </w:rPr>
        <w:t>la coordination d’activité. Selon les écoles doctorales, des accords peuvent être passé</w:t>
      </w:r>
      <w:r w:rsidR="007A5B62">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 xml:space="preserve"> pour faire reconnaitre certaines heures en formation complémentaire à la thèse.</w:t>
      </w:r>
    </w:p>
    <w:p w:rsidR="00433BFA" w:rsidRDefault="00433BFA" w:rsidP="005F155A">
      <w:pPr>
        <w:suppressAutoHyphens w:val="0"/>
        <w:spacing w:after="0"/>
        <w:jc w:val="both"/>
        <w:rPr>
          <w:rFonts w:asciiTheme="minorHAnsi" w:eastAsia="Times New Roman" w:hAnsiTheme="minorHAnsi" w:cs="Arial"/>
          <w:color w:val="000000"/>
          <w:lang w:eastAsia="fr-FR"/>
        </w:rPr>
      </w:pPr>
    </w:p>
    <w:p w:rsidR="005F155A" w:rsidRPr="005F155A" w:rsidRDefault="00433BFA" w:rsidP="005F155A">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L’</w:t>
      </w:r>
      <w:r w:rsidR="005F155A" w:rsidRPr="005F155A">
        <w:rPr>
          <w:rFonts w:asciiTheme="minorHAnsi" w:eastAsia="Times New Roman" w:hAnsiTheme="minorHAnsi" w:cs="Arial"/>
          <w:color w:val="000000"/>
          <w:lang w:eastAsia="fr-FR"/>
        </w:rPr>
        <w:t>équipe</w:t>
      </w:r>
      <w:r w:rsidR="00DA7BAB">
        <w:rPr>
          <w:rFonts w:asciiTheme="minorHAnsi" w:eastAsia="Times New Roman" w:hAnsiTheme="minorHAnsi" w:cs="Arial"/>
          <w:color w:val="000000"/>
          <w:lang w:eastAsia="fr-FR"/>
        </w:rPr>
        <w:t xml:space="preserve"> organisatrice</w:t>
      </w:r>
      <w:r w:rsidR="005F155A" w:rsidRPr="005F155A">
        <w:rPr>
          <w:rFonts w:asciiTheme="minorHAnsi" w:eastAsia="Times New Roman" w:hAnsiTheme="minorHAnsi" w:cs="Arial"/>
          <w:color w:val="000000"/>
          <w:lang w:eastAsia="fr-FR"/>
        </w:rPr>
        <w:t xml:space="preserve"> va en grande partie changer chaque année avec le départ des doctorants et le renouvellement du bureau de l’association. Mais</w:t>
      </w:r>
      <w:r w:rsidR="00E21E85">
        <w:rPr>
          <w:rFonts w:asciiTheme="minorHAnsi" w:eastAsia="Times New Roman" w:hAnsiTheme="minorHAnsi" w:cs="Arial"/>
          <w:color w:val="000000"/>
          <w:lang w:eastAsia="fr-FR"/>
        </w:rPr>
        <w:t>,</w:t>
      </w:r>
      <w:r w:rsidR="005F155A" w:rsidRPr="005F155A">
        <w:rPr>
          <w:rFonts w:asciiTheme="minorHAnsi" w:eastAsia="Times New Roman" w:hAnsiTheme="minorHAnsi" w:cs="Arial"/>
          <w:color w:val="000000"/>
          <w:lang w:eastAsia="fr-FR"/>
        </w:rPr>
        <w:t xml:space="preserve"> c’est </w:t>
      </w:r>
      <w:r w:rsidR="00E21E85">
        <w:rPr>
          <w:rFonts w:asciiTheme="minorHAnsi" w:eastAsia="Times New Roman" w:hAnsiTheme="minorHAnsi" w:cs="Arial"/>
          <w:color w:val="000000"/>
          <w:lang w:eastAsia="fr-FR"/>
        </w:rPr>
        <w:t>utile</w:t>
      </w:r>
      <w:r w:rsidR="005F155A" w:rsidRPr="005F155A">
        <w:rPr>
          <w:rFonts w:asciiTheme="minorHAnsi" w:eastAsia="Times New Roman" w:hAnsiTheme="minorHAnsi" w:cs="Arial"/>
          <w:color w:val="000000"/>
          <w:lang w:eastAsia="fr-FR"/>
        </w:rPr>
        <w:t xml:space="preserve"> qu’il reste au </w:t>
      </w:r>
      <w:r w:rsidR="00E21E85">
        <w:rPr>
          <w:rFonts w:asciiTheme="minorHAnsi" w:eastAsia="Times New Roman" w:hAnsiTheme="minorHAnsi" w:cs="Arial"/>
          <w:color w:val="000000"/>
          <w:lang w:eastAsia="fr-FR"/>
        </w:rPr>
        <w:t>moins</w:t>
      </w:r>
      <w:r w:rsidR="005F155A" w:rsidRPr="005F155A">
        <w:rPr>
          <w:rFonts w:asciiTheme="minorHAnsi" w:eastAsia="Times New Roman" w:hAnsiTheme="minorHAnsi" w:cs="Arial"/>
          <w:color w:val="000000"/>
          <w:lang w:eastAsia="fr-FR"/>
        </w:rPr>
        <w:t xml:space="preserve"> un organisateur</w:t>
      </w:r>
      <w:r w:rsidR="00E21E85">
        <w:rPr>
          <w:rFonts w:asciiTheme="minorHAnsi" w:eastAsia="Times New Roman" w:hAnsiTheme="minorHAnsi" w:cs="Arial"/>
          <w:color w:val="000000"/>
          <w:lang w:eastAsia="fr-FR"/>
        </w:rPr>
        <w:t xml:space="preserve"> de l’année antérieur</w:t>
      </w:r>
      <w:r>
        <w:rPr>
          <w:rFonts w:asciiTheme="minorHAnsi" w:eastAsia="Times New Roman" w:hAnsiTheme="minorHAnsi" w:cs="Arial"/>
          <w:color w:val="000000"/>
          <w:lang w:eastAsia="fr-FR"/>
        </w:rPr>
        <w:t>e</w:t>
      </w:r>
      <w:r w:rsidR="005F155A" w:rsidRPr="005F155A">
        <w:rPr>
          <w:rFonts w:asciiTheme="minorHAnsi" w:eastAsia="Times New Roman" w:hAnsiTheme="minorHAnsi" w:cs="Arial"/>
          <w:color w:val="000000"/>
          <w:lang w:eastAsia="fr-FR"/>
        </w:rPr>
        <w:t xml:space="preserve"> pour faciliter la prise</w:t>
      </w:r>
      <w:r w:rsidR="00DA7BAB">
        <w:rPr>
          <w:rFonts w:asciiTheme="minorHAnsi" w:eastAsia="Times New Roman" w:hAnsiTheme="minorHAnsi" w:cs="Arial"/>
          <w:color w:val="000000"/>
          <w:lang w:eastAsia="fr-FR"/>
        </w:rPr>
        <w:t xml:space="preserve"> en main par la nouvelle équipe, </w:t>
      </w:r>
      <w:r w:rsidR="005F155A" w:rsidRPr="005F155A">
        <w:rPr>
          <w:rFonts w:asciiTheme="minorHAnsi" w:eastAsia="Times New Roman" w:hAnsiTheme="minorHAnsi" w:cs="Arial"/>
          <w:color w:val="000000"/>
          <w:lang w:eastAsia="fr-FR"/>
        </w:rPr>
        <w:t>l</w:t>
      </w:r>
      <w:r w:rsidR="00E21E85">
        <w:rPr>
          <w:rFonts w:asciiTheme="minorHAnsi" w:eastAsia="Times New Roman" w:hAnsiTheme="minorHAnsi" w:cs="Arial"/>
          <w:color w:val="000000"/>
          <w:lang w:eastAsia="fr-FR"/>
        </w:rPr>
        <w:t>a transmission de co</w:t>
      </w:r>
      <w:r w:rsidR="00DA7BAB">
        <w:rPr>
          <w:rFonts w:asciiTheme="minorHAnsi" w:eastAsia="Times New Roman" w:hAnsiTheme="minorHAnsi" w:cs="Arial"/>
          <w:color w:val="000000"/>
          <w:lang w:eastAsia="fr-FR"/>
        </w:rPr>
        <w:t>nnaissances et de savoir-</w:t>
      </w:r>
      <w:r w:rsidR="00E21E85">
        <w:rPr>
          <w:rFonts w:asciiTheme="minorHAnsi" w:eastAsia="Times New Roman" w:hAnsiTheme="minorHAnsi" w:cs="Arial"/>
          <w:color w:val="000000"/>
          <w:lang w:eastAsia="fr-FR"/>
        </w:rPr>
        <w:t>faire.</w:t>
      </w:r>
    </w:p>
    <w:p w:rsidR="005F155A" w:rsidRPr="005F155A" w:rsidRDefault="005F155A" w:rsidP="005F155A">
      <w:pPr>
        <w:suppressAutoHyphens w:val="0"/>
        <w:spacing w:after="0"/>
        <w:rPr>
          <w:rFonts w:asciiTheme="minorHAnsi" w:eastAsia="Times New Roman" w:hAnsiTheme="minorHAnsi" w:cs="Times New Roman"/>
          <w:lang w:eastAsia="fr-FR"/>
        </w:rPr>
      </w:pPr>
    </w:p>
    <w:p w:rsidR="008B0F84" w:rsidRPr="00AB6CDA" w:rsidRDefault="008B0F84" w:rsidP="008B0F84">
      <w:pPr>
        <w:shd w:val="clear" w:color="auto" w:fill="FFFF99"/>
        <w:spacing w:after="0"/>
        <w:rPr>
          <w:b/>
        </w:rPr>
      </w:pPr>
      <w:r w:rsidRPr="00AB6CDA">
        <w:rPr>
          <w:b/>
        </w:rPr>
        <w:t>Les bons ingrédients</w:t>
      </w:r>
      <w:r>
        <w:rPr>
          <w:b/>
        </w:rPr>
        <w:t xml:space="preserve"> et petites astuces</w:t>
      </w:r>
      <w:r w:rsidRPr="00AB6CDA">
        <w:rPr>
          <w:b/>
        </w:rPr>
        <w:t xml:space="preserve"> !</w:t>
      </w:r>
    </w:p>
    <w:p w:rsidR="00DA7BAB" w:rsidRDefault="008B0F84" w:rsidP="008B0F84">
      <w:pPr>
        <w:shd w:val="clear" w:color="auto" w:fill="FFFF99"/>
        <w:spacing w:after="0"/>
        <w:jc w:val="both"/>
      </w:pPr>
      <w:r>
        <w:t xml:space="preserve">- </w:t>
      </w:r>
      <w:r w:rsidR="00A7467E">
        <w:t>Créer u</w:t>
      </w:r>
      <w:r w:rsidR="00DA7BAB">
        <w:t xml:space="preserve">ne équipe d’organisateurs d’au moins </w:t>
      </w:r>
      <w:r w:rsidR="005F155A" w:rsidRPr="00AB6CDA">
        <w:t>6 personnes ;</w:t>
      </w:r>
      <w:r w:rsidR="00DA7BAB" w:rsidRPr="00DA7BAB">
        <w:t xml:space="preserve"> </w:t>
      </w:r>
    </w:p>
    <w:p w:rsidR="00DA7BAB" w:rsidRPr="00AB6CDA" w:rsidRDefault="008B0F84" w:rsidP="008B0F84">
      <w:pPr>
        <w:shd w:val="clear" w:color="auto" w:fill="FFFF99"/>
        <w:spacing w:after="0"/>
        <w:jc w:val="both"/>
      </w:pPr>
      <w:r>
        <w:t xml:space="preserve">- </w:t>
      </w:r>
      <w:r w:rsidR="00A7467E">
        <w:t xml:space="preserve">Mettre </w:t>
      </w:r>
      <w:r w:rsidR="00DA7BAB" w:rsidRPr="00AB6CDA">
        <w:t xml:space="preserve">à </w:t>
      </w:r>
      <w:r w:rsidR="00A7467E">
        <w:t>contribution l</w:t>
      </w:r>
      <w:r w:rsidR="00DA7BAB" w:rsidRPr="00AB6CDA">
        <w:t>es savoir</w:t>
      </w:r>
      <w:r w:rsidR="00A7467E">
        <w:t>-</w:t>
      </w:r>
      <w:r w:rsidR="00DA7BAB" w:rsidRPr="00AB6CDA">
        <w:t>f</w:t>
      </w:r>
      <w:r w:rsidR="00DA7BAB">
        <w:t>aire</w:t>
      </w:r>
      <w:r w:rsidR="00A7467E">
        <w:t xml:space="preserve"> et l</w:t>
      </w:r>
      <w:r w:rsidR="00DA7BAB">
        <w:t>es contacts de chacun ;</w:t>
      </w:r>
    </w:p>
    <w:p w:rsidR="005F155A" w:rsidRPr="00AB6CDA" w:rsidRDefault="008B0F84" w:rsidP="008B0F84">
      <w:pPr>
        <w:shd w:val="clear" w:color="auto" w:fill="FFFF99"/>
        <w:spacing w:after="0"/>
        <w:jc w:val="both"/>
      </w:pPr>
      <w:r>
        <w:t xml:space="preserve">- </w:t>
      </w:r>
      <w:r w:rsidR="00A7467E">
        <w:t>U</w:t>
      </w:r>
      <w:r w:rsidR="005F155A" w:rsidRPr="00AB6CDA">
        <w:t>tilis</w:t>
      </w:r>
      <w:r w:rsidR="00A7467E">
        <w:t xml:space="preserve">er des </w:t>
      </w:r>
      <w:r w:rsidR="005F155A" w:rsidRPr="00AB6CDA">
        <w:t>outils de mutualisation (</w:t>
      </w:r>
      <w:r w:rsidR="00F51901">
        <w:t xml:space="preserve">asana, </w:t>
      </w:r>
      <w:proofErr w:type="spellStart"/>
      <w:r w:rsidR="00A7467E" w:rsidRPr="00AB6CDA">
        <w:t>dropbox</w:t>
      </w:r>
      <w:proofErr w:type="spellEnd"/>
      <w:r w:rsidR="00A7467E">
        <w:t xml:space="preserve">, </w:t>
      </w:r>
      <w:proofErr w:type="spellStart"/>
      <w:r w:rsidR="00A7467E">
        <w:t>google</w:t>
      </w:r>
      <w:proofErr w:type="spellEnd"/>
      <w:r w:rsidR="00A7467E">
        <w:t>,</w:t>
      </w:r>
      <w:r w:rsidR="005F155A" w:rsidRPr="00AB6CDA">
        <w:t xml:space="preserve"> alias de mail) ;</w:t>
      </w:r>
    </w:p>
    <w:p w:rsidR="005F155A" w:rsidRDefault="008B0F84" w:rsidP="008B0F84">
      <w:pPr>
        <w:shd w:val="clear" w:color="auto" w:fill="FFFF99"/>
        <w:spacing w:after="0"/>
        <w:jc w:val="both"/>
      </w:pPr>
      <w:r>
        <w:t xml:space="preserve">- </w:t>
      </w:r>
      <w:r w:rsidR="00A7467E">
        <w:t>C</w:t>
      </w:r>
      <w:r w:rsidR="005F155A" w:rsidRPr="00AB6CDA">
        <w:t>apitaliser l’expérience d’année en année</w:t>
      </w:r>
      <w:r w:rsidR="00A7467E">
        <w:t xml:space="preserve"> : </w:t>
      </w:r>
      <w:r w:rsidR="007A5B62">
        <w:t>réaliser</w:t>
      </w:r>
      <w:r w:rsidR="00A7467E">
        <w:t xml:space="preserve"> de</w:t>
      </w:r>
      <w:r w:rsidR="007A5B62">
        <w:t>s</w:t>
      </w:r>
      <w:r w:rsidR="00A7467E">
        <w:t xml:space="preserve"> bilan</w:t>
      </w:r>
      <w:r w:rsidR="007A5B62">
        <w:t>s</w:t>
      </w:r>
      <w:r w:rsidR="00A7467E">
        <w:t xml:space="preserve"> et</w:t>
      </w:r>
      <w:r w:rsidR="00DA7BAB" w:rsidRPr="00AB6CDA">
        <w:t xml:space="preserve"> </w:t>
      </w:r>
      <w:r w:rsidR="00A7467E">
        <w:t xml:space="preserve">garder des membres de l’organisation d’année en année (faire un </w:t>
      </w:r>
      <w:r w:rsidR="00DA7BAB" w:rsidRPr="00AB6CDA">
        <w:t>renouvellement partiel de l’équipe</w:t>
      </w:r>
      <w:r w:rsidR="00A7467E">
        <w:t xml:space="preserve"> organisatrice).</w:t>
      </w:r>
    </w:p>
    <w:p w:rsidR="00A7467E" w:rsidRDefault="00A7467E" w:rsidP="00A7467E">
      <w:pPr>
        <w:spacing w:after="0"/>
      </w:pPr>
    </w:p>
    <w:p w:rsidR="00281228" w:rsidRPr="00AB6CDA" w:rsidRDefault="00281228" w:rsidP="00A7467E">
      <w:pPr>
        <w:spacing w:after="0"/>
      </w:pPr>
    </w:p>
    <w:p w:rsidR="005F155A" w:rsidRPr="00226C08" w:rsidRDefault="005F155A" w:rsidP="00226C08">
      <w:pPr>
        <w:pStyle w:val="Titre2"/>
        <w:rPr>
          <w:rFonts w:cs="Times New Roman"/>
          <w:b/>
          <w:lang w:eastAsia="fr-FR"/>
        </w:rPr>
      </w:pPr>
      <w:bookmarkStart w:id="12" w:name="_Toc419118841"/>
      <w:bookmarkStart w:id="13" w:name="_Toc421522329"/>
      <w:r w:rsidRPr="00226C08">
        <w:rPr>
          <w:b/>
          <w:lang w:eastAsia="fr-FR"/>
        </w:rPr>
        <w:lastRenderedPageBreak/>
        <w:t>Le budget et la recherche de partenaires et de financements</w:t>
      </w:r>
      <w:bookmarkEnd w:id="12"/>
      <w:bookmarkEnd w:id="13"/>
    </w:p>
    <w:p w:rsidR="004C51EF" w:rsidRDefault="005F155A" w:rsidP="004C51EF">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 xml:space="preserve">Pour organiser un tel festival, il est nécessaire de </w:t>
      </w:r>
      <w:r w:rsidR="00E255EA">
        <w:rPr>
          <w:rFonts w:asciiTheme="minorHAnsi" w:eastAsia="Times New Roman" w:hAnsiTheme="minorHAnsi" w:cs="Arial"/>
          <w:color w:val="000000"/>
          <w:lang w:eastAsia="fr-FR"/>
        </w:rPr>
        <w:t>faire</w:t>
      </w:r>
      <w:r w:rsidRPr="005F155A">
        <w:rPr>
          <w:rFonts w:asciiTheme="minorHAnsi" w:eastAsia="Times New Roman" w:hAnsiTheme="minorHAnsi" w:cs="Arial"/>
          <w:color w:val="000000"/>
          <w:lang w:eastAsia="fr-FR"/>
        </w:rPr>
        <w:t xml:space="preserve"> un budget prévisionnel dès le départ du projet. En suivant le modèle rennais, il faut compter sur un budget de 10 000 à 15 000€ </w:t>
      </w:r>
      <w:r w:rsidR="00E255EA">
        <w:rPr>
          <w:rFonts w:asciiTheme="minorHAnsi" w:eastAsia="Times New Roman" w:hAnsiTheme="minorHAnsi" w:cs="Arial"/>
          <w:color w:val="000000"/>
          <w:lang w:eastAsia="fr-FR"/>
        </w:rPr>
        <w:t>p</w:t>
      </w:r>
      <w:r w:rsidR="00E255EA" w:rsidRPr="005F155A">
        <w:rPr>
          <w:rFonts w:asciiTheme="minorHAnsi" w:eastAsia="Times New Roman" w:hAnsiTheme="minorHAnsi" w:cs="Arial"/>
          <w:color w:val="000000"/>
          <w:lang w:eastAsia="fr-FR"/>
        </w:rPr>
        <w:t xml:space="preserve">our l’organisation </w:t>
      </w:r>
      <w:r w:rsidR="00E255EA">
        <w:rPr>
          <w:rFonts w:asciiTheme="minorHAnsi" w:eastAsia="Times New Roman" w:hAnsiTheme="minorHAnsi" w:cs="Arial"/>
          <w:color w:val="000000"/>
          <w:lang w:eastAsia="fr-FR"/>
        </w:rPr>
        <w:t>d’un festival</w:t>
      </w:r>
      <w:r w:rsidR="00E255EA" w:rsidRPr="005F155A">
        <w:rPr>
          <w:rFonts w:asciiTheme="minorHAnsi" w:eastAsia="Times New Roman" w:hAnsiTheme="minorHAnsi" w:cs="Arial"/>
          <w:color w:val="000000"/>
          <w:lang w:eastAsia="fr-FR"/>
        </w:rPr>
        <w:t xml:space="preserve"> comprenant la réalisation d’une </w:t>
      </w:r>
      <w:r w:rsidR="00E255EA">
        <w:rPr>
          <w:rFonts w:asciiTheme="minorHAnsi" w:eastAsia="Times New Roman" w:hAnsiTheme="minorHAnsi" w:cs="Arial"/>
          <w:color w:val="000000"/>
          <w:lang w:eastAsia="fr-FR"/>
        </w:rPr>
        <w:t>douzaine</w:t>
      </w:r>
      <w:r w:rsidR="00E255EA" w:rsidRPr="005F155A">
        <w:rPr>
          <w:rFonts w:asciiTheme="minorHAnsi" w:eastAsia="Times New Roman" w:hAnsiTheme="minorHAnsi" w:cs="Arial"/>
          <w:color w:val="000000"/>
          <w:lang w:eastAsia="fr-FR"/>
        </w:rPr>
        <w:t xml:space="preserve"> de films, la présentation à des lycéens et au grand public </w:t>
      </w:r>
      <w:r w:rsidRPr="005F155A">
        <w:rPr>
          <w:rFonts w:asciiTheme="minorHAnsi" w:eastAsia="Times New Roman" w:hAnsiTheme="minorHAnsi" w:cs="Arial"/>
          <w:color w:val="000000"/>
          <w:lang w:eastAsia="fr-FR"/>
        </w:rPr>
        <w:t>(à Paris le budget est p</w:t>
      </w:r>
      <w:r w:rsidR="00E255EA">
        <w:rPr>
          <w:rFonts w:asciiTheme="minorHAnsi" w:eastAsia="Times New Roman" w:hAnsiTheme="minorHAnsi" w:cs="Arial"/>
          <w:color w:val="000000"/>
          <w:lang w:eastAsia="fr-FR"/>
        </w:rPr>
        <w:t>lus élevé : 13 000 à 17 000€)</w:t>
      </w:r>
      <w:r w:rsidRPr="005F155A">
        <w:rPr>
          <w:rFonts w:asciiTheme="minorHAnsi" w:eastAsia="Times New Roman" w:hAnsiTheme="minorHAnsi" w:cs="Arial"/>
          <w:color w:val="000000"/>
          <w:lang w:eastAsia="fr-FR"/>
        </w:rPr>
        <w:t xml:space="preserve">. Un des gros chantiers de l’équipe organisatrice va </w:t>
      </w:r>
      <w:r w:rsidR="00E255EA">
        <w:rPr>
          <w:rFonts w:asciiTheme="minorHAnsi" w:eastAsia="Times New Roman" w:hAnsiTheme="minorHAnsi" w:cs="Arial"/>
          <w:color w:val="000000"/>
          <w:lang w:eastAsia="fr-FR"/>
        </w:rPr>
        <w:t xml:space="preserve">donc </w:t>
      </w:r>
      <w:r w:rsidRPr="005F155A">
        <w:rPr>
          <w:rFonts w:asciiTheme="minorHAnsi" w:eastAsia="Times New Roman" w:hAnsiTheme="minorHAnsi" w:cs="Arial"/>
          <w:color w:val="000000"/>
          <w:lang w:eastAsia="fr-FR"/>
        </w:rPr>
        <w:t xml:space="preserve">être d’établir des partenariats pour trouver des financeurs et des donateurs permettant </w:t>
      </w:r>
      <w:r w:rsidR="00E255EA">
        <w:rPr>
          <w:rFonts w:asciiTheme="minorHAnsi" w:eastAsia="Times New Roman" w:hAnsiTheme="minorHAnsi" w:cs="Arial"/>
          <w:color w:val="000000"/>
          <w:lang w:eastAsia="fr-FR"/>
        </w:rPr>
        <w:t xml:space="preserve">d’assurer et </w:t>
      </w:r>
      <w:r w:rsidRPr="005F155A">
        <w:rPr>
          <w:rFonts w:asciiTheme="minorHAnsi" w:eastAsia="Times New Roman" w:hAnsiTheme="minorHAnsi" w:cs="Arial"/>
          <w:color w:val="000000"/>
          <w:lang w:eastAsia="fr-FR"/>
        </w:rPr>
        <w:t xml:space="preserve">de limiter les coûts du festival </w:t>
      </w:r>
      <w:r w:rsidR="007A5B62">
        <w:rPr>
          <w:rFonts w:asciiTheme="minorHAnsi" w:eastAsia="Times New Roman" w:hAnsiTheme="minorHAnsi" w:cs="Arial"/>
          <w:color w:val="000000"/>
          <w:lang w:eastAsia="fr-FR"/>
        </w:rPr>
        <w:t>(prêt de matériels audiovisuels et</w:t>
      </w:r>
      <w:r w:rsidRPr="005F155A">
        <w:rPr>
          <w:rFonts w:asciiTheme="minorHAnsi" w:eastAsia="Times New Roman" w:hAnsiTheme="minorHAnsi" w:cs="Arial"/>
          <w:color w:val="000000"/>
          <w:lang w:eastAsia="fr-FR"/>
        </w:rPr>
        <w:t xml:space="preserve"> de salles, impressions à titre gracieux, </w:t>
      </w:r>
      <w:proofErr w:type="gramStart"/>
      <w:r w:rsidR="007A5B62">
        <w:rPr>
          <w:rFonts w:asciiTheme="minorHAnsi" w:eastAsia="Times New Roman" w:hAnsiTheme="minorHAnsi" w:cs="Arial"/>
          <w:color w:val="000000"/>
          <w:lang w:eastAsia="fr-FR"/>
        </w:rPr>
        <w:t>participer</w:t>
      </w:r>
      <w:proofErr w:type="gramEnd"/>
      <w:r w:rsidR="007A5B62">
        <w:rPr>
          <w:rFonts w:asciiTheme="minorHAnsi" w:eastAsia="Times New Roman" w:hAnsiTheme="minorHAnsi" w:cs="Arial"/>
          <w:color w:val="000000"/>
          <w:lang w:eastAsia="fr-FR"/>
        </w:rPr>
        <w:t xml:space="preserve"> à </w:t>
      </w:r>
      <w:r w:rsidRPr="005F155A">
        <w:rPr>
          <w:rFonts w:asciiTheme="minorHAnsi" w:eastAsia="Times New Roman" w:hAnsiTheme="minorHAnsi" w:cs="Arial"/>
          <w:color w:val="000000"/>
          <w:lang w:eastAsia="fr-FR"/>
        </w:rPr>
        <w:t>la visibilité</w:t>
      </w:r>
      <w:r w:rsidR="007A5B62">
        <w:rPr>
          <w:rFonts w:asciiTheme="minorHAnsi" w:eastAsia="Times New Roman" w:hAnsiTheme="minorHAnsi" w:cs="Arial"/>
          <w:color w:val="000000"/>
          <w:lang w:eastAsia="fr-FR"/>
        </w:rPr>
        <w:t xml:space="preserve"> du festival à travers une médiatisation éventuellement gratuite</w:t>
      </w:r>
      <w:r w:rsidRPr="005F155A">
        <w:rPr>
          <w:rFonts w:asciiTheme="minorHAnsi" w:eastAsia="Times New Roman" w:hAnsiTheme="minorHAnsi" w:cs="Arial"/>
          <w:color w:val="000000"/>
          <w:lang w:eastAsia="fr-FR"/>
        </w:rPr>
        <w:t xml:space="preserve">, dons de lots…). Ces aspects sont à mettre en place dès le démarrage de l’organisation car les délais de réponse peuvent être </w:t>
      </w:r>
      <w:r w:rsidR="00E255EA" w:rsidRPr="005F155A">
        <w:rPr>
          <w:rFonts w:asciiTheme="minorHAnsi" w:eastAsia="Times New Roman" w:hAnsiTheme="minorHAnsi" w:cs="Arial"/>
          <w:color w:val="000000"/>
          <w:lang w:eastAsia="fr-FR"/>
        </w:rPr>
        <w:t>longs</w:t>
      </w:r>
      <w:r w:rsidRPr="005F155A">
        <w:rPr>
          <w:rFonts w:asciiTheme="minorHAnsi" w:eastAsia="Times New Roman" w:hAnsiTheme="minorHAnsi" w:cs="Arial"/>
          <w:color w:val="000000"/>
          <w:lang w:eastAsia="fr-FR"/>
        </w:rPr>
        <w:t>.</w:t>
      </w:r>
      <w:r w:rsidR="004C51EF">
        <w:rPr>
          <w:rFonts w:asciiTheme="minorHAnsi" w:eastAsia="Times New Roman" w:hAnsiTheme="minorHAnsi" w:cs="Arial"/>
          <w:color w:val="000000"/>
          <w:lang w:eastAsia="fr-FR"/>
        </w:rPr>
        <w:t xml:space="preserve"> </w:t>
      </w:r>
    </w:p>
    <w:p w:rsidR="004C51EF" w:rsidRPr="005F155A" w:rsidRDefault="004C51EF" w:rsidP="004C51EF">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Les recherches de subventions sont un des gros dossiers à mener par l’équipe organisatrice. Dans les différentes associations de doctorant</w:t>
      </w:r>
      <w:r w:rsidR="007A5B62">
        <w:rPr>
          <w:rFonts w:asciiTheme="minorHAnsi" w:eastAsia="Times New Roman" w:hAnsiTheme="minorHAnsi" w:cs="Arial"/>
          <w:color w:val="000000"/>
          <w:lang w:eastAsia="fr-FR"/>
        </w:rPr>
        <w:t>s</w:t>
      </w:r>
      <w:r>
        <w:rPr>
          <w:rFonts w:asciiTheme="minorHAnsi" w:eastAsia="Times New Roman" w:hAnsiTheme="minorHAnsi" w:cs="Arial"/>
          <w:color w:val="000000"/>
          <w:lang w:eastAsia="fr-FR"/>
        </w:rPr>
        <w:t>, l’ensemble de l’équipe se réparti</w:t>
      </w:r>
      <w:r w:rsidR="007A5B62">
        <w:rPr>
          <w:rFonts w:asciiTheme="minorHAnsi" w:eastAsia="Times New Roman" w:hAnsiTheme="minorHAnsi" w:cs="Arial"/>
          <w:color w:val="000000"/>
          <w:lang w:eastAsia="fr-FR"/>
        </w:rPr>
        <w:t>t</w:t>
      </w:r>
      <w:r>
        <w:rPr>
          <w:rFonts w:asciiTheme="minorHAnsi" w:eastAsia="Times New Roman" w:hAnsiTheme="minorHAnsi" w:cs="Arial"/>
          <w:color w:val="000000"/>
          <w:lang w:eastAsia="fr-FR"/>
        </w:rPr>
        <w:t xml:space="preserve"> les demandes. </w:t>
      </w:r>
      <w:r w:rsidR="005F155A"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 xml:space="preserve">Malgré tout, il faut </w:t>
      </w:r>
      <w:r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penser à mutualiser les informations et à</w:t>
      </w:r>
      <w:r w:rsidRPr="005F155A">
        <w:rPr>
          <w:rFonts w:asciiTheme="minorHAnsi" w:eastAsia="Times New Roman" w:hAnsiTheme="minorHAnsi" w:cs="Arial"/>
          <w:color w:val="000000"/>
          <w:lang w:eastAsia="fr-FR"/>
        </w:rPr>
        <w:t xml:space="preserve"> ne pas multiplier les interlocuteurs</w:t>
      </w:r>
      <w:r>
        <w:rPr>
          <w:rFonts w:asciiTheme="minorHAnsi" w:eastAsia="Times New Roman" w:hAnsiTheme="minorHAnsi" w:cs="Arial"/>
          <w:color w:val="000000"/>
          <w:lang w:eastAsia="fr-FR"/>
        </w:rPr>
        <w:t xml:space="preserve"> pour les partenaires</w:t>
      </w:r>
      <w:r w:rsidRPr="005F155A">
        <w:rPr>
          <w:rFonts w:asciiTheme="minorHAnsi" w:eastAsia="Times New Roman" w:hAnsiTheme="minorHAnsi" w:cs="Arial"/>
          <w:color w:val="000000"/>
          <w:lang w:eastAsia="fr-FR"/>
        </w:rPr>
        <w:t>.</w:t>
      </w:r>
    </w:p>
    <w:p w:rsidR="005F155A" w:rsidRDefault="005F155A" w:rsidP="005F155A">
      <w:pPr>
        <w:suppressAutoHyphens w:val="0"/>
        <w:spacing w:after="0"/>
        <w:rPr>
          <w:rFonts w:asciiTheme="minorHAnsi" w:eastAsia="Times New Roman" w:hAnsiTheme="minorHAnsi" w:cs="Arial"/>
          <w:color w:val="000000"/>
          <w:lang w:eastAsia="fr-FR"/>
        </w:rPr>
      </w:pPr>
    </w:p>
    <w:p w:rsidR="00E255EA" w:rsidRDefault="00281228" w:rsidP="00E255EA">
      <w:pPr>
        <w:suppressAutoHyphens w:val="0"/>
        <w:spacing w:after="0"/>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E</w:t>
      </w:r>
      <w:r w:rsidR="00E255EA" w:rsidRPr="005F155A">
        <w:rPr>
          <w:rFonts w:asciiTheme="minorHAnsi" w:eastAsia="Times New Roman" w:hAnsiTheme="minorHAnsi" w:cs="Arial"/>
          <w:color w:val="000000"/>
          <w:lang w:eastAsia="fr-FR"/>
        </w:rPr>
        <w:t xml:space="preserve">xemple </w:t>
      </w:r>
      <w:r>
        <w:rPr>
          <w:rFonts w:asciiTheme="minorHAnsi" w:eastAsia="Times New Roman" w:hAnsiTheme="minorHAnsi" w:cs="Arial"/>
          <w:color w:val="000000"/>
          <w:lang w:eastAsia="fr-FR"/>
        </w:rPr>
        <w:t>de budget prévisionnel établi sur</w:t>
      </w:r>
      <w:r w:rsidR="00E255EA" w:rsidRPr="005F155A">
        <w:rPr>
          <w:rFonts w:asciiTheme="minorHAnsi" w:eastAsia="Times New Roman" w:hAnsiTheme="minorHAnsi" w:cs="Arial"/>
          <w:color w:val="000000"/>
          <w:lang w:eastAsia="fr-FR"/>
        </w:rPr>
        <w:t xml:space="preserve"> une moyenne entre les années 2012 et 2014 </w:t>
      </w:r>
      <w:r w:rsidR="004C51EF">
        <w:rPr>
          <w:rFonts w:asciiTheme="minorHAnsi" w:eastAsia="Times New Roman" w:hAnsiTheme="minorHAnsi" w:cs="Arial"/>
          <w:color w:val="000000"/>
          <w:lang w:eastAsia="fr-FR"/>
        </w:rPr>
        <w:t>à</w:t>
      </w:r>
      <w:r>
        <w:rPr>
          <w:rFonts w:asciiTheme="minorHAnsi" w:eastAsia="Times New Roman" w:hAnsiTheme="minorHAnsi" w:cs="Arial"/>
          <w:color w:val="000000"/>
          <w:lang w:eastAsia="fr-FR"/>
        </w:rPr>
        <w:t xml:space="preserve"> Rennes</w:t>
      </w:r>
      <w:r w:rsidR="00E255EA" w:rsidRPr="005F155A">
        <w:rPr>
          <w:rFonts w:asciiTheme="minorHAnsi" w:eastAsia="Times New Roman" w:hAnsiTheme="minorHAnsi" w:cs="Arial"/>
          <w:color w:val="000000"/>
          <w:lang w:eastAsia="fr-FR"/>
        </w:rPr>
        <w:t xml:space="preserve"> :</w:t>
      </w:r>
    </w:p>
    <w:p w:rsidR="00E255EA" w:rsidRPr="005F155A" w:rsidRDefault="00E255EA" w:rsidP="00E255EA">
      <w:pPr>
        <w:suppressAutoHyphens w:val="0"/>
        <w:spacing w:after="0"/>
        <w:jc w:val="both"/>
        <w:rPr>
          <w:rFonts w:asciiTheme="minorHAnsi" w:eastAsia="Times New Roman" w:hAnsiTheme="minorHAnsi" w:cs="Times New Roman"/>
          <w:lang w:eastAsia="fr-FR"/>
        </w:rPr>
      </w:pPr>
    </w:p>
    <w:tbl>
      <w:tblPr>
        <w:tblpPr w:leftFromText="141" w:rightFromText="141" w:vertAnchor="text" w:tblpY="1"/>
        <w:tblOverlap w:val="never"/>
        <w:tblW w:w="0" w:type="auto"/>
        <w:tblInd w:w="928" w:type="dxa"/>
        <w:tblCellMar>
          <w:top w:w="15" w:type="dxa"/>
          <w:left w:w="15" w:type="dxa"/>
          <w:bottom w:w="15" w:type="dxa"/>
          <w:right w:w="15" w:type="dxa"/>
        </w:tblCellMar>
        <w:tblLook w:val="04A0" w:firstRow="1" w:lastRow="0" w:firstColumn="1" w:lastColumn="0" w:noHBand="0" w:noVBand="1"/>
      </w:tblPr>
      <w:tblGrid>
        <w:gridCol w:w="5917"/>
        <w:gridCol w:w="1504"/>
      </w:tblGrid>
      <w:tr w:rsidR="00E255EA" w:rsidRPr="00632551" w:rsidTr="00632551">
        <w:tc>
          <w:tcPr>
            <w:tcW w:w="7421" w:type="dxa"/>
            <w:gridSpan w:val="2"/>
            <w:tcBorders>
              <w:top w:val="single" w:sz="6" w:space="0" w:color="000000"/>
              <w:bottom w:val="single" w:sz="6" w:space="0" w:color="000000"/>
            </w:tcBorders>
            <w:tcMar>
              <w:top w:w="105" w:type="dxa"/>
              <w:left w:w="105" w:type="dxa"/>
              <w:bottom w:w="105" w:type="dxa"/>
              <w:right w:w="105" w:type="dxa"/>
            </w:tcMar>
            <w:hideMark/>
          </w:tcPr>
          <w:p w:rsidR="00E255EA" w:rsidRPr="00632551" w:rsidRDefault="00E255E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 xml:space="preserve">Dépenses prévisionnelles </w:t>
            </w:r>
            <w:r w:rsidRPr="00632551">
              <w:rPr>
                <w:rFonts w:asciiTheme="minorHAnsi" w:eastAsia="Times New Roman" w:hAnsiTheme="minorHAnsi" w:cs="Arial"/>
                <w:color w:val="000000"/>
                <w:sz w:val="20"/>
                <w:szCs w:val="20"/>
                <w:lang w:eastAsia="fr-FR"/>
              </w:rPr>
              <w:t>(en €)</w:t>
            </w:r>
          </w:p>
        </w:tc>
      </w:tr>
      <w:tr w:rsidR="00E255EA" w:rsidRPr="00632551" w:rsidTr="00632551">
        <w:tc>
          <w:tcPr>
            <w:tcW w:w="5917"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E255EA" w:rsidRPr="00632551" w:rsidRDefault="00E255E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Salaires*</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Coordination</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Chargé de communication</w:t>
            </w:r>
          </w:p>
        </w:tc>
        <w:tc>
          <w:tcPr>
            <w:tcW w:w="0" w:type="auto"/>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p>
          <w:p w:rsidR="00E255EA" w:rsidRPr="00632551" w:rsidRDefault="00E255EA" w:rsidP="00632551">
            <w:pPr>
              <w:suppressAutoHyphens w:val="0"/>
              <w:spacing w:after="0" w:line="240" w:lineRule="auto"/>
              <w:jc w:val="right"/>
              <w:rPr>
                <w:rFonts w:asciiTheme="minorHAnsi" w:eastAsia="Times New Roman" w:hAnsiTheme="minorHAnsi" w:cs="Arial"/>
                <w:color w:val="000000"/>
                <w:sz w:val="20"/>
                <w:szCs w:val="20"/>
                <w:lang w:eastAsia="fr-FR"/>
              </w:rPr>
            </w:pPr>
            <w:r w:rsidRPr="00632551">
              <w:rPr>
                <w:rFonts w:asciiTheme="minorHAnsi" w:eastAsia="Times New Roman" w:hAnsiTheme="minorHAnsi" w:cs="Arial"/>
                <w:color w:val="000000"/>
                <w:sz w:val="20"/>
                <w:szCs w:val="20"/>
                <w:lang w:eastAsia="fr-FR"/>
              </w:rPr>
              <w:t>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0</w:t>
            </w:r>
          </w:p>
        </w:tc>
      </w:tr>
      <w:tr w:rsidR="00E255EA" w:rsidRPr="00632551" w:rsidTr="00632551">
        <w:tc>
          <w:tcPr>
            <w:tcW w:w="5917"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E255EA" w:rsidRPr="00632551" w:rsidRDefault="00E255E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Communication</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Design du visuel</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Impressions (affiches et autres)</w:t>
            </w:r>
          </w:p>
        </w:tc>
        <w:tc>
          <w:tcPr>
            <w:tcW w:w="0" w:type="auto"/>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E255EA" w:rsidRPr="00632551" w:rsidRDefault="00E255EA" w:rsidP="00632551">
            <w:pPr>
              <w:suppressAutoHyphens w:val="0"/>
              <w:spacing w:after="0" w:line="240" w:lineRule="auto"/>
              <w:jc w:val="right"/>
              <w:rPr>
                <w:rFonts w:asciiTheme="minorHAnsi" w:eastAsia="Times New Roman" w:hAnsiTheme="minorHAnsi" w:cs="Arial"/>
                <w:color w:val="000000"/>
                <w:sz w:val="20"/>
                <w:szCs w:val="20"/>
                <w:lang w:eastAsia="fr-FR"/>
              </w:rPr>
            </w:pP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500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350</w:t>
            </w:r>
          </w:p>
        </w:tc>
      </w:tr>
      <w:tr w:rsidR="00E255EA" w:rsidRPr="00632551" w:rsidTr="00632551">
        <w:tc>
          <w:tcPr>
            <w:tcW w:w="5917"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E255EA" w:rsidRPr="00632551" w:rsidRDefault="00E255E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Formateur et Jury</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Frais de formation</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Montage des films</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Transports</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Hébergements</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Repas</w:t>
            </w:r>
          </w:p>
        </w:tc>
        <w:tc>
          <w:tcPr>
            <w:tcW w:w="0" w:type="auto"/>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E255EA" w:rsidRPr="00632551" w:rsidRDefault="00E255EA" w:rsidP="00632551">
            <w:pPr>
              <w:suppressAutoHyphens w:val="0"/>
              <w:spacing w:after="0" w:line="240" w:lineRule="auto"/>
              <w:jc w:val="right"/>
              <w:rPr>
                <w:rFonts w:asciiTheme="minorHAnsi" w:eastAsia="Times New Roman" w:hAnsiTheme="minorHAnsi" w:cs="Arial"/>
                <w:color w:val="000000"/>
                <w:sz w:val="20"/>
                <w:szCs w:val="20"/>
                <w:lang w:eastAsia="fr-FR"/>
              </w:rPr>
            </w:pP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900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7 000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800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400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300</w:t>
            </w:r>
          </w:p>
        </w:tc>
      </w:tr>
      <w:tr w:rsidR="00E255EA" w:rsidRPr="00632551" w:rsidTr="00632551">
        <w:tc>
          <w:tcPr>
            <w:tcW w:w="5917"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E255EA" w:rsidRPr="00632551" w:rsidRDefault="00E255E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Locaux et matériel</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Location de la salle de projection**</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Support d’enregistrement (Dvd, disque dur…)</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Matériel audiovisuel (caméra, batterie, pied</w:t>
            </w:r>
            <w:proofErr w:type="gramStart"/>
            <w:r w:rsidRPr="00632551">
              <w:rPr>
                <w:rFonts w:asciiTheme="minorHAnsi" w:eastAsia="Times New Roman" w:hAnsiTheme="minorHAnsi" w:cs="Arial"/>
                <w:color w:val="000000"/>
                <w:sz w:val="20"/>
                <w:szCs w:val="20"/>
                <w:lang w:eastAsia="fr-FR"/>
              </w:rPr>
              <w:t>)*</w:t>
            </w:r>
            <w:proofErr w:type="gramEnd"/>
            <w:r w:rsidRPr="00632551">
              <w:rPr>
                <w:rFonts w:asciiTheme="minorHAnsi" w:eastAsia="Times New Roman" w:hAnsiTheme="minorHAnsi" w:cs="Arial"/>
                <w:color w:val="000000"/>
                <w:sz w:val="20"/>
                <w:szCs w:val="20"/>
                <w:lang w:eastAsia="fr-FR"/>
              </w:rPr>
              <w:t>**</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Trophées et lots****</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Frais divers (papeterie, timbres, goodies…)</w:t>
            </w:r>
          </w:p>
        </w:tc>
        <w:tc>
          <w:tcPr>
            <w:tcW w:w="0" w:type="auto"/>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E255EA" w:rsidRPr="00632551" w:rsidRDefault="00E255EA" w:rsidP="00632551">
            <w:pPr>
              <w:suppressAutoHyphens w:val="0"/>
              <w:spacing w:after="0" w:line="240" w:lineRule="auto"/>
              <w:jc w:val="right"/>
              <w:rPr>
                <w:rFonts w:asciiTheme="minorHAnsi" w:eastAsia="Times New Roman" w:hAnsiTheme="minorHAnsi" w:cs="Arial"/>
                <w:color w:val="000000"/>
                <w:sz w:val="20"/>
                <w:szCs w:val="20"/>
                <w:lang w:eastAsia="fr-FR"/>
              </w:rPr>
            </w:pP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200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300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50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200</w:t>
            </w:r>
          </w:p>
        </w:tc>
      </w:tr>
      <w:tr w:rsidR="00E255EA" w:rsidRPr="00632551" w:rsidTr="00632551">
        <w:tc>
          <w:tcPr>
            <w:tcW w:w="5917"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E255EA" w:rsidRPr="00632551" w:rsidRDefault="00E255E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Journée de projection</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Animation (troupe de théâtre)</w:t>
            </w:r>
          </w:p>
          <w:p w:rsidR="00E255EA" w:rsidRPr="00632551" w:rsidRDefault="00E255EA" w:rsidP="00632551">
            <w:pPr>
              <w:suppressAutoHyphens w:val="0"/>
              <w:spacing w:after="0" w:line="240" w:lineRule="auto"/>
              <w:ind w:left="70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Traiteur et frais de bouche</w:t>
            </w:r>
          </w:p>
        </w:tc>
        <w:tc>
          <w:tcPr>
            <w:tcW w:w="0" w:type="auto"/>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E255EA" w:rsidRPr="00632551" w:rsidRDefault="00E255EA" w:rsidP="00632551">
            <w:pPr>
              <w:suppressAutoHyphens w:val="0"/>
              <w:spacing w:after="0" w:line="240" w:lineRule="auto"/>
              <w:jc w:val="right"/>
              <w:rPr>
                <w:rFonts w:asciiTheme="minorHAnsi" w:eastAsia="Times New Roman" w:hAnsiTheme="minorHAnsi" w:cs="Arial"/>
                <w:color w:val="000000"/>
                <w:sz w:val="20"/>
                <w:szCs w:val="20"/>
                <w:lang w:eastAsia="fr-FR"/>
              </w:rPr>
            </w:pP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1 800</w:t>
            </w:r>
          </w:p>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1 000</w:t>
            </w:r>
          </w:p>
        </w:tc>
      </w:tr>
      <w:tr w:rsidR="00E255EA" w:rsidRPr="00632551" w:rsidTr="00632551">
        <w:tc>
          <w:tcPr>
            <w:tcW w:w="5917"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TOTAL</w:t>
            </w:r>
          </w:p>
        </w:tc>
        <w:tc>
          <w:tcPr>
            <w:tcW w:w="0" w:type="auto"/>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E255EA" w:rsidRPr="00632551" w:rsidRDefault="00E255EA" w:rsidP="00632551">
            <w:pPr>
              <w:suppressAutoHyphens w:val="0"/>
              <w:spacing w:after="0" w:line="240" w:lineRule="auto"/>
              <w:jc w:val="right"/>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13 800 €</w:t>
            </w:r>
          </w:p>
        </w:tc>
      </w:tr>
      <w:tr w:rsidR="00E255EA" w:rsidRPr="00632551" w:rsidTr="00632551">
        <w:tc>
          <w:tcPr>
            <w:tcW w:w="7421" w:type="dxa"/>
            <w:gridSpan w:val="2"/>
            <w:tcBorders>
              <w:top w:val="single" w:sz="6" w:space="0" w:color="000000"/>
              <w:bottom w:val="single" w:sz="6" w:space="0" w:color="000000"/>
            </w:tcBorders>
            <w:tcMar>
              <w:top w:w="105" w:type="dxa"/>
              <w:left w:w="105" w:type="dxa"/>
              <w:bottom w:w="105" w:type="dxa"/>
              <w:right w:w="105" w:type="dxa"/>
            </w:tcMar>
            <w:hideMark/>
          </w:tcPr>
          <w:p w:rsidR="00E255EA" w:rsidRPr="00632551" w:rsidRDefault="00E255EA" w:rsidP="00632551">
            <w:pPr>
              <w:suppressAutoHyphens w:val="0"/>
              <w:spacing w:after="0" w:line="240" w:lineRule="auto"/>
              <w:jc w:val="both"/>
              <w:rPr>
                <w:rFonts w:asciiTheme="minorHAnsi" w:eastAsia="Times New Roman" w:hAnsiTheme="minorHAnsi" w:cs="Times New Roman"/>
                <w:sz w:val="18"/>
                <w:szCs w:val="18"/>
                <w:lang w:eastAsia="fr-FR"/>
              </w:rPr>
            </w:pPr>
            <w:r w:rsidRPr="00632551">
              <w:rPr>
                <w:rFonts w:asciiTheme="minorHAnsi" w:eastAsia="Times New Roman" w:hAnsiTheme="minorHAnsi" w:cs="Arial"/>
                <w:color w:val="000000"/>
                <w:sz w:val="18"/>
                <w:szCs w:val="18"/>
                <w:lang w:eastAsia="fr-FR"/>
              </w:rPr>
              <w:t>* : l’équipe organisation est bénévole, il n’y a donc pas de salaire versé.</w:t>
            </w:r>
          </w:p>
          <w:p w:rsidR="00E255EA" w:rsidRPr="00632551" w:rsidRDefault="00E255EA" w:rsidP="00632551">
            <w:pPr>
              <w:suppressAutoHyphens w:val="0"/>
              <w:spacing w:after="0" w:line="240" w:lineRule="auto"/>
              <w:jc w:val="both"/>
              <w:rPr>
                <w:rFonts w:asciiTheme="minorHAnsi" w:eastAsia="Times New Roman" w:hAnsiTheme="minorHAnsi" w:cs="Times New Roman"/>
                <w:sz w:val="18"/>
                <w:szCs w:val="18"/>
                <w:lang w:eastAsia="fr-FR"/>
              </w:rPr>
            </w:pPr>
            <w:r w:rsidRPr="00632551">
              <w:rPr>
                <w:rFonts w:asciiTheme="minorHAnsi" w:eastAsia="Times New Roman" w:hAnsiTheme="minorHAnsi" w:cs="Arial"/>
                <w:color w:val="000000"/>
                <w:sz w:val="18"/>
                <w:szCs w:val="18"/>
                <w:lang w:eastAsia="fr-FR"/>
              </w:rPr>
              <w:t>** : partenariat avec le service culturel étudiant permet d’obtenir une gratuité.</w:t>
            </w:r>
          </w:p>
          <w:p w:rsidR="00E255EA" w:rsidRPr="00632551" w:rsidRDefault="00E255EA" w:rsidP="00632551">
            <w:pPr>
              <w:suppressAutoHyphens w:val="0"/>
              <w:spacing w:after="0" w:line="240" w:lineRule="auto"/>
              <w:jc w:val="both"/>
              <w:rPr>
                <w:rFonts w:asciiTheme="minorHAnsi" w:eastAsia="Times New Roman" w:hAnsiTheme="minorHAnsi" w:cs="Times New Roman"/>
                <w:sz w:val="18"/>
                <w:szCs w:val="18"/>
                <w:lang w:eastAsia="fr-FR"/>
              </w:rPr>
            </w:pPr>
            <w:r w:rsidRPr="00632551">
              <w:rPr>
                <w:rFonts w:asciiTheme="minorHAnsi" w:eastAsia="Times New Roman" w:hAnsiTheme="minorHAnsi" w:cs="Arial"/>
                <w:color w:val="000000"/>
                <w:sz w:val="18"/>
                <w:szCs w:val="18"/>
                <w:lang w:eastAsia="fr-FR"/>
              </w:rPr>
              <w:t xml:space="preserve">*** : partenariat avec le </w:t>
            </w:r>
            <w:r w:rsidR="004C51EF" w:rsidRPr="00632551">
              <w:rPr>
                <w:rFonts w:asciiTheme="minorHAnsi" w:eastAsia="Times New Roman" w:hAnsiTheme="minorHAnsi" w:cs="Arial"/>
                <w:color w:val="000000"/>
                <w:sz w:val="18"/>
                <w:szCs w:val="18"/>
                <w:lang w:eastAsia="fr-FR"/>
              </w:rPr>
              <w:t>Centre des Ressources et d’Etudes A</w:t>
            </w:r>
            <w:r w:rsidRPr="00632551">
              <w:rPr>
                <w:rFonts w:asciiTheme="minorHAnsi" w:eastAsia="Times New Roman" w:hAnsiTheme="minorHAnsi" w:cs="Arial"/>
                <w:color w:val="000000"/>
                <w:sz w:val="18"/>
                <w:szCs w:val="18"/>
                <w:lang w:eastAsia="fr-FR"/>
              </w:rPr>
              <w:t>udiovisuelles de l’université Rennes 2 (CREA) permet d’obtenir une gratuité. Quelques frais de bris ou d’usure sont néanmoins à prévoir.</w:t>
            </w:r>
          </w:p>
          <w:p w:rsidR="00E255EA" w:rsidRPr="00632551" w:rsidRDefault="00E255EA" w:rsidP="00632551">
            <w:pPr>
              <w:suppressAutoHyphens w:val="0"/>
              <w:spacing w:after="0" w:line="240" w:lineRule="auto"/>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18"/>
                <w:szCs w:val="18"/>
                <w:lang w:eastAsia="fr-FR"/>
              </w:rPr>
              <w:lastRenderedPageBreak/>
              <w:t>**** : Dons de lots par différents organismes.</w:t>
            </w:r>
          </w:p>
        </w:tc>
      </w:tr>
    </w:tbl>
    <w:p w:rsidR="00E255EA" w:rsidRDefault="00632551" w:rsidP="005F155A">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lastRenderedPageBreak/>
        <w:br w:type="textWrapping" w:clear="all"/>
      </w:r>
    </w:p>
    <w:p w:rsidR="005F155A" w:rsidRDefault="005F155A" w:rsidP="005F155A">
      <w:pPr>
        <w:suppressAutoHyphens w:val="0"/>
        <w:spacing w:after="0"/>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 xml:space="preserve">Quelques exemples </w:t>
      </w:r>
      <w:r w:rsidR="004C51EF">
        <w:rPr>
          <w:rFonts w:asciiTheme="minorHAnsi" w:eastAsia="Times New Roman" w:hAnsiTheme="minorHAnsi" w:cs="Arial"/>
          <w:color w:val="000000"/>
          <w:lang w:eastAsia="fr-FR"/>
        </w:rPr>
        <w:t xml:space="preserve">de partenaires possibles </w:t>
      </w:r>
      <w:r w:rsidRPr="005F155A">
        <w:rPr>
          <w:rFonts w:asciiTheme="minorHAnsi" w:eastAsia="Times New Roman" w:hAnsiTheme="minorHAnsi" w:cs="Arial"/>
          <w:color w:val="000000"/>
          <w:lang w:eastAsia="fr-FR"/>
        </w:rPr>
        <w:t>:</w:t>
      </w:r>
    </w:p>
    <w:p w:rsidR="005F155A" w:rsidRPr="005F155A" w:rsidRDefault="005F155A" w:rsidP="005F155A">
      <w:pPr>
        <w:suppressAutoHyphens w:val="0"/>
        <w:spacing w:after="0"/>
        <w:rPr>
          <w:rFonts w:asciiTheme="minorHAnsi" w:eastAsia="Times New Roman" w:hAnsiTheme="minorHAnsi" w:cs="Times New Roman"/>
          <w:lang w:eastAsia="fr-FR"/>
        </w:rPr>
      </w:pPr>
    </w:p>
    <w:tbl>
      <w:tblPr>
        <w:tblW w:w="8568" w:type="dxa"/>
        <w:jc w:val="center"/>
        <w:tblCellMar>
          <w:top w:w="15" w:type="dxa"/>
          <w:left w:w="15" w:type="dxa"/>
          <w:bottom w:w="15" w:type="dxa"/>
          <w:right w:w="15" w:type="dxa"/>
        </w:tblCellMar>
        <w:tblLook w:val="04A0" w:firstRow="1" w:lastRow="0" w:firstColumn="1" w:lastColumn="0" w:noHBand="0" w:noVBand="1"/>
      </w:tblPr>
      <w:tblGrid>
        <w:gridCol w:w="4377"/>
        <w:gridCol w:w="4191"/>
      </w:tblGrid>
      <w:tr w:rsidR="005F155A" w:rsidRPr="00632551" w:rsidTr="002C2A9C">
        <w:trPr>
          <w:jc w:val="center"/>
        </w:trPr>
        <w:tc>
          <w:tcPr>
            <w:tcW w:w="4377" w:type="dxa"/>
            <w:tcBorders>
              <w:top w:val="single" w:sz="6" w:space="0" w:color="000000"/>
              <w:bottom w:val="single" w:sz="6" w:space="0" w:color="000001"/>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ind w:firstLine="40"/>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Financeurs</w:t>
            </w:r>
          </w:p>
        </w:tc>
        <w:tc>
          <w:tcPr>
            <w:tcW w:w="4191" w:type="dxa"/>
            <w:tcBorders>
              <w:top w:val="single" w:sz="6" w:space="0" w:color="000000"/>
              <w:left w:val="single" w:sz="6" w:space="0" w:color="FFFFFF"/>
              <w:bottom w:val="single" w:sz="6" w:space="0" w:color="000001"/>
            </w:tcBorders>
            <w:tcMar>
              <w:top w:w="105" w:type="dxa"/>
              <w:left w:w="105" w:type="dxa"/>
              <w:bottom w:w="105" w:type="dxa"/>
              <w:right w:w="105" w:type="dxa"/>
            </w:tcMar>
            <w:hideMark/>
          </w:tcPr>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Donateurs</w:t>
            </w:r>
          </w:p>
        </w:tc>
      </w:tr>
      <w:tr w:rsidR="005F155A" w:rsidRPr="00632551" w:rsidTr="002C2A9C">
        <w:trPr>
          <w:jc w:val="center"/>
        </w:trPr>
        <w:tc>
          <w:tcPr>
            <w:tcW w:w="4377" w:type="dxa"/>
            <w:tcBorders>
              <w:top w:val="single" w:sz="6" w:space="0" w:color="000001"/>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Universités,</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Universités européennes,</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Ecoles d’ingénieurs,</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Collège des Ecoles Doctorales,</w:t>
            </w:r>
          </w:p>
          <w:p w:rsidR="005F155A" w:rsidRPr="00632551" w:rsidRDefault="002C2A9C"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Collège d</w:t>
            </w:r>
            <w:r w:rsidR="005F155A" w:rsidRPr="00632551">
              <w:rPr>
                <w:rFonts w:asciiTheme="minorHAnsi" w:eastAsia="Times New Roman" w:hAnsiTheme="minorHAnsi" w:cs="Arial"/>
                <w:color w:val="000000"/>
                <w:sz w:val="20"/>
                <w:szCs w:val="20"/>
                <w:lang w:eastAsia="fr-FR"/>
              </w:rPr>
              <w:t>octoral international,</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Fonds de solidarité et d</w:t>
            </w:r>
            <w:r w:rsidR="002C2A9C" w:rsidRPr="00632551">
              <w:rPr>
                <w:rFonts w:asciiTheme="minorHAnsi" w:eastAsia="Times New Roman" w:hAnsiTheme="minorHAnsi" w:cs="Arial"/>
                <w:color w:val="000000"/>
                <w:sz w:val="20"/>
                <w:szCs w:val="20"/>
                <w:lang w:eastAsia="fr-FR"/>
              </w:rPr>
              <w:t>éveloppement des initiatives étu</w:t>
            </w:r>
            <w:r w:rsidRPr="00632551">
              <w:rPr>
                <w:rFonts w:asciiTheme="minorHAnsi" w:eastAsia="Times New Roman" w:hAnsiTheme="minorHAnsi" w:cs="Arial"/>
                <w:color w:val="000000"/>
                <w:sz w:val="20"/>
                <w:szCs w:val="20"/>
                <w:lang w:eastAsia="fr-FR"/>
              </w:rPr>
              <w:t>diantes (FSDIE),</w:t>
            </w:r>
          </w:p>
          <w:p w:rsidR="005F155A" w:rsidRPr="00632551" w:rsidRDefault="002C2A9C"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Fondations (ex : C. Génial</w:t>
            </w:r>
            <w:r w:rsidR="005F155A" w:rsidRPr="00632551">
              <w:rPr>
                <w:rFonts w:asciiTheme="minorHAnsi" w:eastAsia="Times New Roman" w:hAnsiTheme="minorHAnsi" w:cs="Arial"/>
                <w:color w:val="000000"/>
                <w:sz w:val="20"/>
                <w:szCs w:val="20"/>
                <w:lang w:eastAsia="fr-FR"/>
              </w:rPr>
              <w:t>…),</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Service de la vie étudiante (CROUS)</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Organismes de recherche (ex : INRA, INRIA, CNR</w:t>
            </w:r>
            <w:r w:rsidR="002C2A9C" w:rsidRPr="00632551">
              <w:rPr>
                <w:rFonts w:asciiTheme="minorHAnsi" w:eastAsia="Times New Roman" w:hAnsiTheme="minorHAnsi" w:cs="Arial"/>
                <w:color w:val="000000"/>
                <w:sz w:val="20"/>
                <w:szCs w:val="20"/>
                <w:lang w:eastAsia="fr-FR"/>
              </w:rPr>
              <w:t>S, INSERM</w:t>
            </w:r>
            <w:r w:rsidRPr="00632551">
              <w:rPr>
                <w:rFonts w:asciiTheme="minorHAnsi" w:eastAsia="Times New Roman" w:hAnsiTheme="minorHAnsi" w:cs="Arial"/>
                <w:color w:val="000000"/>
                <w:sz w:val="20"/>
                <w:szCs w:val="20"/>
                <w:lang w:eastAsia="fr-FR"/>
              </w:rPr>
              <w:t>…),</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Conseil Régional,</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La ville</w:t>
            </w:r>
            <w:r w:rsidR="002C2A9C" w:rsidRPr="00632551">
              <w:rPr>
                <w:rFonts w:asciiTheme="minorHAnsi" w:eastAsia="Times New Roman" w:hAnsiTheme="minorHAnsi" w:cs="Arial"/>
                <w:color w:val="000000"/>
                <w:sz w:val="20"/>
                <w:szCs w:val="20"/>
                <w:lang w:eastAsia="fr-FR"/>
              </w:rPr>
              <w:t>,</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Service de transport,</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proofErr w:type="gramStart"/>
            <w:r w:rsidRPr="00632551">
              <w:rPr>
                <w:rFonts w:asciiTheme="minorHAnsi" w:eastAsia="Times New Roman" w:hAnsiTheme="minorHAnsi" w:cs="Arial"/>
                <w:color w:val="000000"/>
                <w:sz w:val="20"/>
                <w:szCs w:val="20"/>
                <w:lang w:eastAsia="fr-FR"/>
              </w:rPr>
              <w:t>Banques</w:t>
            </w:r>
            <w:proofErr w:type="gramEnd"/>
            <w:r w:rsidRPr="00632551">
              <w:rPr>
                <w:rFonts w:asciiTheme="minorHAnsi" w:eastAsia="Times New Roman" w:hAnsiTheme="minorHAnsi" w:cs="Arial"/>
                <w:color w:val="000000"/>
                <w:sz w:val="20"/>
                <w:szCs w:val="20"/>
                <w:lang w:eastAsia="fr-FR"/>
              </w:rPr>
              <w:t>,</w:t>
            </w:r>
          </w:p>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Groupe</w:t>
            </w:r>
            <w:r w:rsidR="002C2A9C" w:rsidRPr="00632551">
              <w:rPr>
                <w:rFonts w:asciiTheme="minorHAnsi" w:eastAsia="Times New Roman" w:hAnsiTheme="minorHAnsi" w:cs="Arial"/>
                <w:color w:val="000000"/>
                <w:sz w:val="20"/>
                <w:szCs w:val="20"/>
                <w:lang w:eastAsia="fr-FR"/>
              </w:rPr>
              <w:t>s</w:t>
            </w:r>
            <w:r w:rsidRPr="00632551">
              <w:rPr>
                <w:rFonts w:asciiTheme="minorHAnsi" w:eastAsia="Times New Roman" w:hAnsiTheme="minorHAnsi" w:cs="Arial"/>
                <w:color w:val="000000"/>
                <w:sz w:val="20"/>
                <w:szCs w:val="20"/>
                <w:lang w:eastAsia="fr-FR"/>
              </w:rPr>
              <w:t xml:space="preserve"> pharmaceutique</w:t>
            </w:r>
            <w:r w:rsidR="002C2A9C" w:rsidRPr="00632551">
              <w:rPr>
                <w:rFonts w:asciiTheme="minorHAnsi" w:eastAsia="Times New Roman" w:hAnsiTheme="minorHAnsi" w:cs="Arial"/>
                <w:color w:val="000000"/>
                <w:sz w:val="20"/>
                <w:szCs w:val="20"/>
                <w:lang w:eastAsia="fr-FR"/>
              </w:rPr>
              <w:t xml:space="preserve">s (ex : </w:t>
            </w:r>
            <w:proofErr w:type="spellStart"/>
            <w:r w:rsidR="002C2A9C" w:rsidRPr="00632551">
              <w:rPr>
                <w:rFonts w:asciiTheme="minorHAnsi" w:eastAsia="Times New Roman" w:hAnsiTheme="minorHAnsi" w:cs="Arial"/>
                <w:color w:val="000000"/>
                <w:sz w:val="20"/>
                <w:szCs w:val="20"/>
                <w:lang w:eastAsia="fr-FR"/>
              </w:rPr>
              <w:t>Merck</w:t>
            </w:r>
            <w:proofErr w:type="spellEnd"/>
            <w:r w:rsidRPr="00632551">
              <w:rPr>
                <w:rFonts w:asciiTheme="minorHAnsi" w:eastAsia="Times New Roman" w:hAnsiTheme="minorHAnsi" w:cs="Arial"/>
                <w:color w:val="000000"/>
                <w:sz w:val="20"/>
                <w:szCs w:val="20"/>
                <w:lang w:eastAsia="fr-FR"/>
              </w:rPr>
              <w:t>...)</w:t>
            </w:r>
            <w:r w:rsidR="002C2A9C" w:rsidRPr="00632551">
              <w:rPr>
                <w:rFonts w:asciiTheme="minorHAnsi" w:eastAsia="Times New Roman" w:hAnsiTheme="minorHAnsi" w:cs="Arial"/>
                <w:color w:val="000000"/>
                <w:sz w:val="20"/>
                <w:szCs w:val="20"/>
                <w:lang w:eastAsia="fr-FR"/>
              </w:rPr>
              <w:t>,</w:t>
            </w:r>
          </w:p>
          <w:p w:rsidR="005F155A" w:rsidRPr="00632551" w:rsidRDefault="002C2A9C"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Clubs (Rotary, Lions</w:t>
            </w:r>
            <w:r w:rsidR="005F155A" w:rsidRPr="00632551">
              <w:rPr>
                <w:rFonts w:asciiTheme="minorHAnsi" w:eastAsia="Times New Roman" w:hAnsiTheme="minorHAnsi" w:cs="Arial"/>
                <w:color w:val="000000"/>
                <w:sz w:val="20"/>
                <w:szCs w:val="20"/>
                <w:lang w:eastAsia="fr-FR"/>
              </w:rPr>
              <w:t>…).</w:t>
            </w:r>
          </w:p>
        </w:tc>
        <w:tc>
          <w:tcPr>
            <w:tcW w:w="4191" w:type="dxa"/>
            <w:tcBorders>
              <w:top w:val="single" w:sz="6" w:space="0" w:color="000001"/>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Service culture étudiant,</w:t>
            </w:r>
          </w:p>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Société audiovisuelle,</w:t>
            </w:r>
          </w:p>
          <w:p w:rsidR="002C2A9C" w:rsidRPr="00632551" w:rsidRDefault="005F155A" w:rsidP="005F155A">
            <w:pPr>
              <w:suppressAutoHyphens w:val="0"/>
              <w:spacing w:after="0"/>
              <w:ind w:left="81" w:firstLine="15"/>
              <w:rPr>
                <w:rFonts w:asciiTheme="minorHAnsi" w:eastAsia="Times New Roman" w:hAnsiTheme="minorHAnsi" w:cs="Arial"/>
                <w:color w:val="000000"/>
                <w:sz w:val="20"/>
                <w:szCs w:val="20"/>
                <w:lang w:eastAsia="fr-FR"/>
              </w:rPr>
            </w:pPr>
            <w:r w:rsidRPr="00632551">
              <w:rPr>
                <w:rFonts w:asciiTheme="minorHAnsi" w:eastAsia="Times New Roman" w:hAnsiTheme="minorHAnsi" w:cs="Arial"/>
                <w:color w:val="000000"/>
                <w:sz w:val="20"/>
                <w:szCs w:val="20"/>
                <w:lang w:eastAsia="fr-FR"/>
              </w:rPr>
              <w:t xml:space="preserve">Centre de culture scientifique technique et industrielle (CCSTI), </w:t>
            </w:r>
          </w:p>
          <w:p w:rsidR="002C2A9C" w:rsidRPr="00632551" w:rsidRDefault="002C2A9C" w:rsidP="002C2A9C">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xml:space="preserve">Sites de vulgarisation scientifique (ex : Hack </w:t>
            </w:r>
            <w:proofErr w:type="spellStart"/>
            <w:r w:rsidRPr="00632551">
              <w:rPr>
                <w:rFonts w:asciiTheme="minorHAnsi" w:eastAsia="Times New Roman" w:hAnsiTheme="minorHAnsi" w:cs="Arial"/>
                <w:color w:val="000000"/>
                <w:sz w:val="20"/>
                <w:szCs w:val="20"/>
                <w:lang w:eastAsia="fr-FR"/>
              </w:rPr>
              <w:t>your</w:t>
            </w:r>
            <w:proofErr w:type="spellEnd"/>
            <w:r w:rsidRPr="00632551">
              <w:rPr>
                <w:rFonts w:asciiTheme="minorHAnsi" w:eastAsia="Times New Roman" w:hAnsiTheme="minorHAnsi" w:cs="Arial"/>
                <w:color w:val="000000"/>
                <w:sz w:val="20"/>
                <w:szCs w:val="20"/>
                <w:lang w:eastAsia="fr-FR"/>
              </w:rPr>
              <w:t xml:space="preserve"> </w:t>
            </w:r>
            <w:proofErr w:type="spellStart"/>
            <w:r w:rsidRPr="00632551">
              <w:rPr>
                <w:rFonts w:asciiTheme="minorHAnsi" w:eastAsia="Times New Roman" w:hAnsiTheme="minorHAnsi" w:cs="Arial"/>
                <w:color w:val="000000"/>
                <w:sz w:val="20"/>
                <w:szCs w:val="20"/>
                <w:lang w:eastAsia="fr-FR"/>
              </w:rPr>
              <w:t>Phd</w:t>
            </w:r>
            <w:proofErr w:type="spellEnd"/>
            <w:r w:rsidRPr="00632551">
              <w:rPr>
                <w:rFonts w:asciiTheme="minorHAnsi" w:eastAsia="Times New Roman" w:hAnsiTheme="minorHAnsi" w:cs="Arial"/>
                <w:color w:val="000000"/>
                <w:sz w:val="20"/>
                <w:szCs w:val="20"/>
                <w:lang w:eastAsia="fr-FR"/>
              </w:rPr>
              <w:t xml:space="preserve">, </w:t>
            </w:r>
            <w:proofErr w:type="spellStart"/>
            <w:r w:rsidRPr="00632551">
              <w:rPr>
                <w:rFonts w:asciiTheme="minorHAnsi" w:eastAsia="Times New Roman" w:hAnsiTheme="minorHAnsi" w:cs="Arial"/>
                <w:color w:val="000000"/>
                <w:sz w:val="20"/>
                <w:szCs w:val="20"/>
                <w:lang w:eastAsia="fr-FR"/>
              </w:rPr>
              <w:t>PhDélirium</w:t>
            </w:r>
            <w:proofErr w:type="spellEnd"/>
            <w:r w:rsidRPr="00632551">
              <w:rPr>
                <w:rFonts w:asciiTheme="minorHAnsi" w:eastAsia="Times New Roman" w:hAnsiTheme="minorHAnsi" w:cs="Arial"/>
                <w:color w:val="000000"/>
                <w:sz w:val="20"/>
                <w:szCs w:val="20"/>
                <w:lang w:eastAsia="fr-FR"/>
              </w:rPr>
              <w:t>, …),</w:t>
            </w:r>
          </w:p>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Espaces c</w:t>
            </w:r>
            <w:r w:rsidR="002C2A9C" w:rsidRPr="00632551">
              <w:rPr>
                <w:rFonts w:asciiTheme="minorHAnsi" w:eastAsia="Times New Roman" w:hAnsiTheme="minorHAnsi" w:cs="Arial"/>
                <w:color w:val="000000"/>
                <w:sz w:val="20"/>
                <w:szCs w:val="20"/>
                <w:lang w:eastAsia="fr-FR"/>
              </w:rPr>
              <w:t>ulturels (de théâtre, de danse</w:t>
            </w:r>
            <w:r w:rsidRPr="00632551">
              <w:rPr>
                <w:rFonts w:asciiTheme="minorHAnsi" w:eastAsia="Times New Roman" w:hAnsiTheme="minorHAnsi" w:cs="Arial"/>
                <w:color w:val="000000"/>
                <w:sz w:val="20"/>
                <w:szCs w:val="20"/>
                <w:lang w:eastAsia="fr-FR"/>
              </w:rPr>
              <w:t>…),</w:t>
            </w:r>
          </w:p>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Cinémas,</w:t>
            </w:r>
          </w:p>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Festiva</w:t>
            </w:r>
            <w:r w:rsidR="002C2A9C" w:rsidRPr="00632551">
              <w:rPr>
                <w:rFonts w:asciiTheme="minorHAnsi" w:eastAsia="Times New Roman" w:hAnsiTheme="minorHAnsi" w:cs="Arial"/>
                <w:color w:val="000000"/>
                <w:sz w:val="20"/>
                <w:szCs w:val="20"/>
                <w:lang w:eastAsia="fr-FR"/>
              </w:rPr>
              <w:t xml:space="preserve">ls (ex : Festival </w:t>
            </w:r>
            <w:proofErr w:type="spellStart"/>
            <w:r w:rsidR="002C2A9C" w:rsidRPr="00632551">
              <w:rPr>
                <w:rFonts w:asciiTheme="minorHAnsi" w:eastAsia="Times New Roman" w:hAnsiTheme="minorHAnsi" w:cs="Arial"/>
                <w:color w:val="000000"/>
                <w:sz w:val="20"/>
                <w:szCs w:val="20"/>
                <w:lang w:eastAsia="fr-FR"/>
              </w:rPr>
              <w:t>Rock’n</w:t>
            </w:r>
            <w:proofErr w:type="spellEnd"/>
            <w:r w:rsidR="002C2A9C" w:rsidRPr="00632551">
              <w:rPr>
                <w:rFonts w:asciiTheme="minorHAnsi" w:eastAsia="Times New Roman" w:hAnsiTheme="minorHAnsi" w:cs="Arial"/>
                <w:color w:val="000000"/>
                <w:sz w:val="20"/>
                <w:szCs w:val="20"/>
                <w:lang w:eastAsia="fr-FR"/>
              </w:rPr>
              <w:t xml:space="preserve"> Solex</w:t>
            </w:r>
            <w:r w:rsidRPr="00632551">
              <w:rPr>
                <w:rFonts w:asciiTheme="minorHAnsi" w:eastAsia="Times New Roman" w:hAnsiTheme="minorHAnsi" w:cs="Arial"/>
                <w:color w:val="000000"/>
                <w:sz w:val="20"/>
                <w:szCs w:val="20"/>
                <w:lang w:eastAsia="fr-FR"/>
              </w:rPr>
              <w:t>…),</w:t>
            </w:r>
          </w:p>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Bases de loisirs (accrobranche, escalade, patinoire, golf, …),</w:t>
            </w:r>
          </w:p>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M</w:t>
            </w:r>
            <w:r w:rsidR="002C2A9C" w:rsidRPr="00632551">
              <w:rPr>
                <w:rFonts w:asciiTheme="minorHAnsi" w:eastAsia="Times New Roman" w:hAnsiTheme="minorHAnsi" w:cs="Arial"/>
                <w:color w:val="000000"/>
                <w:sz w:val="20"/>
                <w:szCs w:val="20"/>
                <w:lang w:eastAsia="fr-FR"/>
              </w:rPr>
              <w:t>utuelle (ex : SMEBA, MGEN, MAIF</w:t>
            </w:r>
            <w:r w:rsidRPr="00632551">
              <w:rPr>
                <w:rFonts w:asciiTheme="minorHAnsi" w:eastAsia="Times New Roman" w:hAnsiTheme="minorHAnsi" w:cs="Arial"/>
                <w:color w:val="000000"/>
                <w:sz w:val="20"/>
                <w:szCs w:val="20"/>
                <w:lang w:eastAsia="fr-FR"/>
              </w:rPr>
              <w:t>…),</w:t>
            </w:r>
          </w:p>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Organismes de recherche,</w:t>
            </w:r>
          </w:p>
          <w:p w:rsidR="002C2A9C" w:rsidRPr="00632551" w:rsidRDefault="005F155A" w:rsidP="002C2A9C">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Librairies,</w:t>
            </w:r>
          </w:p>
          <w:p w:rsidR="005F155A" w:rsidRPr="00632551" w:rsidRDefault="005F155A"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Imprimerie</w:t>
            </w:r>
            <w:r w:rsidR="002C2A9C" w:rsidRPr="00632551">
              <w:rPr>
                <w:rFonts w:asciiTheme="minorHAnsi" w:eastAsia="Times New Roman" w:hAnsiTheme="minorHAnsi" w:cs="Arial"/>
                <w:color w:val="000000"/>
                <w:sz w:val="20"/>
                <w:szCs w:val="20"/>
                <w:lang w:eastAsia="fr-FR"/>
              </w:rPr>
              <w:t>s</w:t>
            </w:r>
            <w:r w:rsidRPr="00632551">
              <w:rPr>
                <w:rFonts w:asciiTheme="minorHAnsi" w:eastAsia="Times New Roman" w:hAnsiTheme="minorHAnsi" w:cs="Arial"/>
                <w:color w:val="000000"/>
                <w:sz w:val="20"/>
                <w:szCs w:val="20"/>
                <w:lang w:eastAsia="fr-FR"/>
              </w:rPr>
              <w:t>,</w:t>
            </w:r>
          </w:p>
          <w:p w:rsidR="005F155A" w:rsidRPr="00632551" w:rsidRDefault="002C2A9C" w:rsidP="005F155A">
            <w:pPr>
              <w:suppressAutoHyphens w:val="0"/>
              <w:spacing w:after="0"/>
              <w:ind w:left="81" w:firstLine="15"/>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M</w:t>
            </w:r>
            <w:r w:rsidR="005F155A" w:rsidRPr="00632551">
              <w:rPr>
                <w:rFonts w:asciiTheme="minorHAnsi" w:eastAsia="Times New Roman" w:hAnsiTheme="minorHAnsi" w:cs="Arial"/>
                <w:color w:val="000000"/>
                <w:sz w:val="20"/>
                <w:szCs w:val="20"/>
                <w:lang w:eastAsia="fr-FR"/>
              </w:rPr>
              <w:t>édias.</w:t>
            </w:r>
          </w:p>
        </w:tc>
      </w:tr>
    </w:tbl>
    <w:p w:rsidR="005F155A" w:rsidRDefault="005F155A" w:rsidP="005F155A">
      <w:pPr>
        <w:suppressAutoHyphens w:val="0"/>
        <w:spacing w:after="0"/>
        <w:jc w:val="both"/>
        <w:rPr>
          <w:rFonts w:asciiTheme="minorHAnsi" w:eastAsia="Times New Roman" w:hAnsiTheme="minorHAnsi" w:cs="Arial"/>
          <w:color w:val="000000"/>
          <w:lang w:eastAsia="fr-FR"/>
        </w:rPr>
      </w:pPr>
    </w:p>
    <w:p w:rsidR="008B0F84" w:rsidRPr="00AB6CDA" w:rsidRDefault="00AB6CDA" w:rsidP="00AB6CDA">
      <w:pPr>
        <w:shd w:val="clear" w:color="auto" w:fill="FFFF99"/>
        <w:spacing w:after="0"/>
        <w:rPr>
          <w:b/>
        </w:rPr>
      </w:pPr>
      <w:r w:rsidRPr="00AB6CDA">
        <w:rPr>
          <w:b/>
        </w:rPr>
        <w:t>Les bons ingrédients</w:t>
      </w:r>
      <w:r w:rsidR="008B0F84">
        <w:rPr>
          <w:b/>
        </w:rPr>
        <w:t xml:space="preserve"> et petites astuces</w:t>
      </w:r>
      <w:r w:rsidRPr="00AB6CDA">
        <w:rPr>
          <w:b/>
        </w:rPr>
        <w:t xml:space="preserve"> !</w:t>
      </w:r>
    </w:p>
    <w:p w:rsidR="008B0F84" w:rsidRPr="005F155A" w:rsidRDefault="008B0F84" w:rsidP="008B0F84">
      <w:pPr>
        <w:shd w:val="clear" w:color="auto" w:fill="FFFF99"/>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shd w:val="clear" w:color="auto" w:fill="FFFF99"/>
          <w:lang w:eastAsia="fr-FR"/>
        </w:rPr>
        <w:t xml:space="preserve">- </w:t>
      </w:r>
      <w:r w:rsidRPr="005F155A">
        <w:rPr>
          <w:rFonts w:asciiTheme="minorHAnsi" w:eastAsia="Times New Roman" w:hAnsiTheme="minorHAnsi" w:cs="Arial"/>
          <w:color w:val="000000"/>
          <w:shd w:val="clear" w:color="auto" w:fill="FFFF99"/>
          <w:lang w:eastAsia="fr-FR"/>
        </w:rPr>
        <w:t>Faire les demandes de partenariats dès le démarrage du projet (financeurs et donateurs) ;</w:t>
      </w:r>
    </w:p>
    <w:p w:rsidR="008B0F84" w:rsidRPr="005F155A" w:rsidRDefault="008B0F84" w:rsidP="008B0F84">
      <w:pPr>
        <w:shd w:val="clear" w:color="auto" w:fill="FFFF99"/>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 xml:space="preserve">- </w:t>
      </w:r>
      <w:r w:rsidRPr="005F155A">
        <w:rPr>
          <w:rFonts w:asciiTheme="minorHAnsi" w:eastAsia="Times New Roman" w:hAnsiTheme="minorHAnsi" w:cs="Arial"/>
          <w:color w:val="000000"/>
          <w:lang w:eastAsia="fr-FR"/>
        </w:rPr>
        <w:t>Le financement de l’université est souvent le plus facile à obtenir et permet de poser une assise</w:t>
      </w:r>
      <w:r>
        <w:rPr>
          <w:rFonts w:asciiTheme="minorHAnsi" w:eastAsia="Times New Roman" w:hAnsiTheme="minorHAnsi" w:cs="Arial"/>
          <w:color w:val="000000"/>
          <w:lang w:eastAsia="fr-FR"/>
        </w:rPr>
        <w:t xml:space="preserve"> (commencer par celui-là)</w:t>
      </w:r>
      <w:r w:rsidRPr="005F155A">
        <w:rPr>
          <w:rFonts w:asciiTheme="minorHAnsi" w:eastAsia="Times New Roman" w:hAnsiTheme="minorHAnsi" w:cs="Arial"/>
          <w:color w:val="000000"/>
          <w:lang w:eastAsia="fr-FR"/>
        </w:rPr>
        <w:t>. Une fois un financement obtenu</w:t>
      </w:r>
      <w:r w:rsidR="007A5B62">
        <w:rPr>
          <w:rFonts w:asciiTheme="minorHAnsi" w:eastAsia="Times New Roman" w:hAnsiTheme="minorHAnsi" w:cs="Arial"/>
          <w:color w:val="000000"/>
          <w:lang w:eastAsia="fr-FR"/>
        </w:rPr>
        <w:t>, c</w:t>
      </w:r>
      <w:r w:rsidRPr="005F155A">
        <w:rPr>
          <w:rFonts w:asciiTheme="minorHAnsi" w:eastAsia="Times New Roman" w:hAnsiTheme="minorHAnsi" w:cs="Arial"/>
          <w:color w:val="000000"/>
          <w:lang w:eastAsia="fr-FR"/>
        </w:rPr>
        <w:t>e sera plus facile d’obtenir les suivants</w:t>
      </w:r>
      <w:r>
        <w:rPr>
          <w:rFonts w:asciiTheme="minorHAnsi" w:eastAsia="Times New Roman" w:hAnsiTheme="minorHAnsi" w:cs="Arial"/>
          <w:color w:val="000000"/>
          <w:lang w:eastAsia="fr-FR"/>
        </w:rPr>
        <w:t xml:space="preserve">. </w:t>
      </w:r>
    </w:p>
    <w:p w:rsidR="005F155A" w:rsidRPr="005F155A" w:rsidRDefault="004C51EF" w:rsidP="005F155A">
      <w:pPr>
        <w:shd w:val="clear" w:color="auto" w:fill="FFFF99"/>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shd w:val="clear" w:color="auto" w:fill="FFFF99"/>
          <w:lang w:eastAsia="fr-FR"/>
        </w:rPr>
        <w:t xml:space="preserve">- </w:t>
      </w:r>
      <w:r w:rsidR="005F155A" w:rsidRPr="005F155A">
        <w:rPr>
          <w:rFonts w:asciiTheme="minorHAnsi" w:eastAsia="Times New Roman" w:hAnsiTheme="minorHAnsi" w:cs="Arial"/>
          <w:color w:val="000000"/>
          <w:shd w:val="clear" w:color="auto" w:fill="FFFF99"/>
          <w:lang w:eastAsia="fr-FR"/>
        </w:rPr>
        <w:t xml:space="preserve">Il y a des dates limites pour déposer </w:t>
      </w:r>
      <w:r>
        <w:rPr>
          <w:rFonts w:asciiTheme="minorHAnsi" w:eastAsia="Times New Roman" w:hAnsiTheme="minorHAnsi" w:cs="Arial"/>
          <w:color w:val="000000"/>
          <w:shd w:val="clear" w:color="auto" w:fill="FFFF99"/>
          <w:lang w:eastAsia="fr-FR"/>
        </w:rPr>
        <w:t>les</w:t>
      </w:r>
      <w:r w:rsidR="005F155A" w:rsidRPr="005F155A">
        <w:rPr>
          <w:rFonts w:asciiTheme="minorHAnsi" w:eastAsia="Times New Roman" w:hAnsiTheme="minorHAnsi" w:cs="Arial"/>
          <w:color w:val="000000"/>
          <w:shd w:val="clear" w:color="auto" w:fill="FFFF99"/>
          <w:lang w:eastAsia="fr-FR"/>
        </w:rPr>
        <w:t xml:space="preserve"> demandes de subventions : </w:t>
      </w:r>
      <w:r>
        <w:rPr>
          <w:rFonts w:asciiTheme="minorHAnsi" w:eastAsia="Times New Roman" w:hAnsiTheme="minorHAnsi" w:cs="Arial"/>
          <w:color w:val="000000"/>
          <w:shd w:val="clear" w:color="auto" w:fill="FFFF99"/>
          <w:lang w:eastAsia="fr-FR"/>
        </w:rPr>
        <w:t>pensez à vous</w:t>
      </w:r>
      <w:r w:rsidR="005F155A" w:rsidRPr="005F155A">
        <w:rPr>
          <w:rFonts w:asciiTheme="minorHAnsi" w:eastAsia="Times New Roman" w:hAnsiTheme="minorHAnsi" w:cs="Arial"/>
          <w:color w:val="000000"/>
          <w:shd w:val="clear" w:color="auto" w:fill="FFFF99"/>
          <w:lang w:eastAsia="fr-FR"/>
        </w:rPr>
        <w:t xml:space="preserve"> renseigner ;</w:t>
      </w:r>
    </w:p>
    <w:p w:rsidR="005F155A" w:rsidRPr="005F155A" w:rsidRDefault="004C51EF" w:rsidP="005F155A">
      <w:pPr>
        <w:shd w:val="clear" w:color="auto" w:fill="FFFF99"/>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shd w:val="clear" w:color="auto" w:fill="FFFF99"/>
          <w:lang w:eastAsia="fr-FR"/>
        </w:rPr>
        <w:t xml:space="preserve">- </w:t>
      </w:r>
      <w:r w:rsidR="005F155A" w:rsidRPr="005F155A">
        <w:rPr>
          <w:rFonts w:asciiTheme="minorHAnsi" w:eastAsia="Times New Roman" w:hAnsiTheme="minorHAnsi" w:cs="Arial"/>
          <w:color w:val="000000"/>
          <w:shd w:val="clear" w:color="auto" w:fill="FFFF99"/>
          <w:lang w:eastAsia="fr-FR"/>
        </w:rPr>
        <w:t>Trouver les ressources universitaires auxquelles vous pouvez avoir accès : audiovisuel pour le prêt de matériel, culturel pour le prêt d’une salle, professeurs pour les formations…</w:t>
      </w:r>
    </w:p>
    <w:p w:rsidR="008B0F84" w:rsidRPr="004C51EF" w:rsidRDefault="008B0F84" w:rsidP="008B0F84">
      <w:pPr>
        <w:shd w:val="clear" w:color="auto" w:fill="FFFF99"/>
        <w:spacing w:after="0"/>
      </w:pPr>
      <w:r w:rsidRPr="004C51EF">
        <w:t>- S'il y a des doctorants en thèse CIFRE qui participent au festival dans l'organisation ou dans la réalisation, il peut être intéressant de contacter les entreprises qui les accueillent pour un partenariat financier (ou autre).</w:t>
      </w:r>
    </w:p>
    <w:p w:rsidR="008B0F84" w:rsidRPr="004C51EF" w:rsidRDefault="004C51EF" w:rsidP="008B0F84">
      <w:pPr>
        <w:shd w:val="clear" w:color="auto" w:fill="FFFF99"/>
        <w:spacing w:after="0"/>
      </w:pPr>
      <w:r>
        <w:rPr>
          <w:rFonts w:asciiTheme="minorHAnsi" w:eastAsia="Times New Roman" w:hAnsiTheme="minorHAnsi" w:cs="Arial"/>
          <w:color w:val="000000"/>
          <w:shd w:val="clear" w:color="auto" w:fill="FFFF99"/>
          <w:lang w:eastAsia="fr-FR"/>
        </w:rPr>
        <w:t xml:space="preserve">- </w:t>
      </w:r>
      <w:r w:rsidR="005F155A" w:rsidRPr="005F155A">
        <w:rPr>
          <w:rFonts w:asciiTheme="minorHAnsi" w:eastAsia="Times New Roman" w:hAnsiTheme="minorHAnsi" w:cs="Arial"/>
          <w:color w:val="000000"/>
          <w:shd w:val="clear" w:color="auto" w:fill="FFFF99"/>
          <w:lang w:eastAsia="fr-FR"/>
        </w:rPr>
        <w:t>D’année en année, la notoriété du festival va permettre d’acquérir plus facilement des subventions.</w:t>
      </w:r>
      <w:r w:rsidR="008B0F84" w:rsidRPr="008B0F84">
        <w:t xml:space="preserve"> </w:t>
      </w:r>
      <w:r w:rsidR="008B0F84" w:rsidRPr="004C51EF">
        <w:t>- Vous pouvez offrir de réserver des places à vos partenaires au festival ce qui permet de faire voir votre évènement, de diversifier votre public et éventuellement de faire un peu parler de vous</w:t>
      </w:r>
    </w:p>
    <w:p w:rsidR="008B0F84" w:rsidRPr="00226C08" w:rsidRDefault="008B0F84" w:rsidP="00632551">
      <w:pPr>
        <w:pStyle w:val="Titre2"/>
        <w:numPr>
          <w:ilvl w:val="0"/>
          <w:numId w:val="0"/>
        </w:numPr>
        <w:rPr>
          <w:rFonts w:cs="Times New Roman"/>
          <w:b/>
          <w:lang w:eastAsia="fr-FR"/>
        </w:rPr>
      </w:pPr>
    </w:p>
    <w:p w:rsidR="005F155A" w:rsidRPr="00226C08" w:rsidRDefault="005F155A" w:rsidP="00226C08">
      <w:pPr>
        <w:pStyle w:val="Titre2"/>
        <w:rPr>
          <w:rFonts w:cs="Times New Roman"/>
          <w:b/>
          <w:lang w:eastAsia="fr-FR"/>
        </w:rPr>
      </w:pPr>
      <w:bookmarkStart w:id="14" w:name="_Toc419118842"/>
      <w:bookmarkStart w:id="15" w:name="_Toc421522330"/>
      <w:r w:rsidRPr="00226C08">
        <w:rPr>
          <w:b/>
          <w:lang w:eastAsia="fr-FR"/>
        </w:rPr>
        <w:t>La communication</w:t>
      </w:r>
      <w:bookmarkEnd w:id="14"/>
      <w:bookmarkEnd w:id="15"/>
      <w:r w:rsidRPr="00226C08">
        <w:rPr>
          <w:b/>
          <w:lang w:eastAsia="fr-FR"/>
        </w:rPr>
        <w:t xml:space="preserve"> </w:t>
      </w:r>
    </w:p>
    <w:p w:rsidR="005F155A" w:rsidRPr="005F155A" w:rsidRDefault="005E1E71" w:rsidP="00AB04DC">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L</w:t>
      </w:r>
      <w:r w:rsidR="005F155A" w:rsidRPr="005F155A">
        <w:rPr>
          <w:rFonts w:asciiTheme="minorHAnsi" w:eastAsia="Times New Roman" w:hAnsiTheme="minorHAnsi" w:cs="Arial"/>
          <w:color w:val="000000"/>
          <w:lang w:eastAsia="fr-FR"/>
        </w:rPr>
        <w:t>a communication est un élément indispensable</w:t>
      </w:r>
      <w:r w:rsidRPr="005E1E71">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p</w:t>
      </w:r>
      <w:r w:rsidRPr="005F155A">
        <w:rPr>
          <w:rFonts w:asciiTheme="minorHAnsi" w:eastAsia="Times New Roman" w:hAnsiTheme="minorHAnsi" w:cs="Arial"/>
          <w:color w:val="000000"/>
          <w:lang w:eastAsia="fr-FR"/>
        </w:rPr>
        <w:t>our que l’évènement puisse avoir lieu</w:t>
      </w:r>
      <w:r w:rsidR="005F155A" w:rsidRPr="005F155A">
        <w:rPr>
          <w:rFonts w:asciiTheme="minorHAnsi" w:eastAsia="Times New Roman" w:hAnsiTheme="minorHAnsi" w:cs="Arial"/>
          <w:color w:val="000000"/>
          <w:lang w:eastAsia="fr-FR"/>
        </w:rPr>
        <w:t xml:space="preserve">. Elle permet de créer l’image du festival </w:t>
      </w:r>
      <w:r w:rsidR="00FE0830">
        <w:rPr>
          <w:rFonts w:asciiTheme="minorHAnsi" w:eastAsia="Times New Roman" w:hAnsiTheme="minorHAnsi" w:cs="Arial"/>
          <w:color w:val="000000"/>
          <w:lang w:eastAsia="fr-FR"/>
        </w:rPr>
        <w:t xml:space="preserve">pour qu’il soit identifiable </w:t>
      </w:r>
      <w:r w:rsidR="005F155A" w:rsidRPr="005F155A">
        <w:rPr>
          <w:rFonts w:asciiTheme="minorHAnsi" w:eastAsia="Times New Roman" w:hAnsiTheme="minorHAnsi" w:cs="Arial"/>
          <w:color w:val="000000"/>
          <w:lang w:eastAsia="fr-FR"/>
        </w:rPr>
        <w:t>et d’entrer en contact avec les interlocuteurs (doctorants, partenaires, grand public…).</w:t>
      </w:r>
      <w:r w:rsidR="00FE0830">
        <w:rPr>
          <w:rFonts w:asciiTheme="minorHAnsi" w:eastAsia="Times New Roman" w:hAnsiTheme="minorHAnsi" w:cs="Arial"/>
          <w:color w:val="000000"/>
          <w:lang w:eastAsia="fr-FR"/>
        </w:rPr>
        <w:t xml:space="preserve"> </w:t>
      </w:r>
      <w:r w:rsidR="00904ABD">
        <w:rPr>
          <w:rFonts w:asciiTheme="minorHAnsi" w:eastAsia="Times New Roman" w:hAnsiTheme="minorHAnsi" w:cs="Arial"/>
          <w:color w:val="000000"/>
          <w:lang w:eastAsia="fr-FR"/>
        </w:rPr>
        <w:t xml:space="preserve">Pour cela il faut imaginer un </w:t>
      </w:r>
      <w:r w:rsidR="00904ABD" w:rsidRPr="00904ABD">
        <w:rPr>
          <w:rFonts w:asciiTheme="minorHAnsi" w:eastAsia="Times New Roman" w:hAnsiTheme="minorHAnsi" w:cs="Arial"/>
          <w:b/>
          <w:color w:val="000000"/>
          <w:lang w:eastAsia="fr-FR"/>
        </w:rPr>
        <w:t>visuel</w:t>
      </w:r>
      <w:r w:rsidR="00904ABD">
        <w:rPr>
          <w:rFonts w:asciiTheme="minorHAnsi" w:eastAsia="Times New Roman" w:hAnsiTheme="minorHAnsi" w:cs="Arial"/>
          <w:color w:val="000000"/>
          <w:lang w:eastAsia="fr-FR"/>
        </w:rPr>
        <w:t xml:space="preserve"> (dessin, photo, montage…) et une </w:t>
      </w:r>
      <w:r w:rsidR="00904ABD" w:rsidRPr="00904ABD">
        <w:rPr>
          <w:rFonts w:asciiTheme="minorHAnsi" w:eastAsia="Times New Roman" w:hAnsiTheme="minorHAnsi" w:cs="Arial"/>
          <w:b/>
          <w:color w:val="000000"/>
          <w:lang w:eastAsia="fr-FR"/>
        </w:rPr>
        <w:t>charte graphique</w:t>
      </w:r>
      <w:r w:rsidR="00904ABD">
        <w:rPr>
          <w:rFonts w:asciiTheme="minorHAnsi" w:eastAsia="Times New Roman" w:hAnsiTheme="minorHAnsi" w:cs="Arial"/>
          <w:color w:val="000000"/>
          <w:lang w:eastAsia="fr-FR"/>
        </w:rPr>
        <w:t xml:space="preserve">. </w:t>
      </w:r>
      <w:r w:rsidR="005F155A" w:rsidRPr="005F155A">
        <w:rPr>
          <w:rFonts w:asciiTheme="minorHAnsi" w:eastAsia="Times New Roman" w:hAnsiTheme="minorHAnsi" w:cs="Arial"/>
          <w:color w:val="000000"/>
          <w:lang w:eastAsia="fr-FR"/>
        </w:rPr>
        <w:t xml:space="preserve">Plusieurs solutions sont envisageables pour </w:t>
      </w:r>
      <w:r w:rsidR="00904ABD">
        <w:rPr>
          <w:rFonts w:asciiTheme="minorHAnsi" w:eastAsia="Times New Roman" w:hAnsiTheme="minorHAnsi" w:cs="Arial"/>
          <w:color w:val="000000"/>
          <w:lang w:eastAsia="fr-FR"/>
        </w:rPr>
        <w:t xml:space="preserve">les </w:t>
      </w:r>
      <w:r w:rsidR="00FE0830">
        <w:rPr>
          <w:rFonts w:asciiTheme="minorHAnsi" w:eastAsia="Times New Roman" w:hAnsiTheme="minorHAnsi" w:cs="Arial"/>
          <w:color w:val="000000"/>
          <w:lang w:eastAsia="fr-FR"/>
        </w:rPr>
        <w:t>concevoir</w:t>
      </w:r>
      <w:r w:rsidR="00904ABD">
        <w:rPr>
          <w:rFonts w:asciiTheme="minorHAnsi" w:eastAsia="Times New Roman" w:hAnsiTheme="minorHAnsi" w:cs="Arial"/>
          <w:color w:val="000000"/>
          <w:lang w:eastAsia="fr-FR"/>
        </w:rPr>
        <w:t xml:space="preserve"> </w:t>
      </w:r>
      <w:r w:rsidR="005F155A" w:rsidRPr="005F155A">
        <w:rPr>
          <w:rFonts w:asciiTheme="minorHAnsi" w:eastAsia="Times New Roman" w:hAnsiTheme="minorHAnsi" w:cs="Arial"/>
          <w:color w:val="000000"/>
          <w:lang w:eastAsia="fr-FR"/>
        </w:rPr>
        <w:t>:</w:t>
      </w:r>
    </w:p>
    <w:p w:rsidR="005F155A" w:rsidRPr="005E1E71" w:rsidRDefault="005F155A" w:rsidP="002C3FF9">
      <w:pPr>
        <w:pStyle w:val="Paragraphedeliste"/>
        <w:numPr>
          <w:ilvl w:val="0"/>
          <w:numId w:val="21"/>
        </w:numPr>
        <w:suppressAutoHyphens w:val="0"/>
        <w:spacing w:after="0"/>
        <w:jc w:val="both"/>
        <w:rPr>
          <w:rFonts w:asciiTheme="minorHAnsi" w:eastAsia="Times New Roman" w:hAnsiTheme="minorHAnsi" w:cs="Times New Roman"/>
          <w:lang w:eastAsia="fr-FR"/>
        </w:rPr>
      </w:pPr>
      <w:r w:rsidRPr="005E1E71">
        <w:rPr>
          <w:rFonts w:asciiTheme="minorHAnsi" w:eastAsia="Times New Roman" w:hAnsiTheme="minorHAnsi" w:cs="Arial"/>
          <w:color w:val="000000"/>
          <w:lang w:eastAsia="fr-FR"/>
        </w:rPr>
        <w:t>Recruter un graphiste,</w:t>
      </w:r>
    </w:p>
    <w:p w:rsidR="005F155A" w:rsidRPr="005E1E71" w:rsidRDefault="005F155A" w:rsidP="002C3FF9">
      <w:pPr>
        <w:pStyle w:val="Paragraphedeliste"/>
        <w:numPr>
          <w:ilvl w:val="0"/>
          <w:numId w:val="21"/>
        </w:numPr>
        <w:suppressAutoHyphens w:val="0"/>
        <w:spacing w:after="0"/>
        <w:jc w:val="both"/>
        <w:rPr>
          <w:rFonts w:asciiTheme="minorHAnsi" w:eastAsia="Times New Roman" w:hAnsiTheme="minorHAnsi" w:cs="Times New Roman"/>
          <w:lang w:eastAsia="fr-FR"/>
        </w:rPr>
      </w:pPr>
      <w:r w:rsidRPr="005E1E71">
        <w:rPr>
          <w:rFonts w:asciiTheme="minorHAnsi" w:eastAsia="Times New Roman" w:hAnsiTheme="minorHAnsi" w:cs="Arial"/>
          <w:color w:val="000000"/>
          <w:lang w:eastAsia="fr-FR"/>
        </w:rPr>
        <w:lastRenderedPageBreak/>
        <w:t xml:space="preserve">Faire faire une sorte de concours </w:t>
      </w:r>
      <w:r w:rsidR="00FE0830">
        <w:rPr>
          <w:rFonts w:asciiTheme="minorHAnsi" w:eastAsia="Times New Roman" w:hAnsiTheme="minorHAnsi" w:cs="Arial"/>
          <w:color w:val="000000"/>
          <w:lang w:eastAsia="fr-FR"/>
        </w:rPr>
        <w:t>dans des</w:t>
      </w:r>
      <w:r w:rsidRPr="005E1E71">
        <w:rPr>
          <w:rFonts w:asciiTheme="minorHAnsi" w:eastAsia="Times New Roman" w:hAnsiTheme="minorHAnsi" w:cs="Arial"/>
          <w:color w:val="000000"/>
          <w:lang w:eastAsia="fr-FR"/>
        </w:rPr>
        <w:t xml:space="preserve"> écoles de graphistes, des beaux-arts…</w:t>
      </w:r>
    </w:p>
    <w:p w:rsidR="005F155A" w:rsidRPr="005E1E71" w:rsidRDefault="005F155A" w:rsidP="002C3FF9">
      <w:pPr>
        <w:pStyle w:val="Paragraphedeliste"/>
        <w:numPr>
          <w:ilvl w:val="0"/>
          <w:numId w:val="21"/>
        </w:numPr>
        <w:suppressAutoHyphens w:val="0"/>
        <w:spacing w:after="0"/>
        <w:jc w:val="both"/>
        <w:rPr>
          <w:rFonts w:asciiTheme="minorHAnsi" w:eastAsia="Times New Roman" w:hAnsiTheme="minorHAnsi" w:cs="Times New Roman"/>
          <w:lang w:eastAsia="fr-FR"/>
        </w:rPr>
      </w:pPr>
      <w:r w:rsidRPr="005E1E71">
        <w:rPr>
          <w:rFonts w:asciiTheme="minorHAnsi" w:eastAsia="Times New Roman" w:hAnsiTheme="minorHAnsi" w:cs="Arial"/>
          <w:color w:val="000000"/>
          <w:lang w:eastAsia="fr-FR"/>
        </w:rPr>
        <w:t>Trouver un bénévole issu</w:t>
      </w:r>
      <w:r w:rsidR="00FE0830">
        <w:rPr>
          <w:rFonts w:asciiTheme="minorHAnsi" w:eastAsia="Times New Roman" w:hAnsiTheme="minorHAnsi" w:cs="Arial"/>
          <w:color w:val="000000"/>
          <w:lang w:eastAsia="fr-FR"/>
        </w:rPr>
        <w:t xml:space="preserve"> du domaine de la communication</w:t>
      </w:r>
      <w:r w:rsidRPr="005E1E71">
        <w:rPr>
          <w:rFonts w:asciiTheme="minorHAnsi" w:eastAsia="Times New Roman" w:hAnsiTheme="minorHAnsi" w:cs="Arial"/>
          <w:color w:val="000000"/>
          <w:lang w:eastAsia="fr-FR"/>
        </w:rPr>
        <w:t>,</w:t>
      </w:r>
    </w:p>
    <w:p w:rsidR="005F155A" w:rsidRPr="005E1E71" w:rsidRDefault="005F155A" w:rsidP="002C3FF9">
      <w:pPr>
        <w:pStyle w:val="Paragraphedeliste"/>
        <w:numPr>
          <w:ilvl w:val="0"/>
          <w:numId w:val="21"/>
        </w:numPr>
        <w:suppressAutoHyphens w:val="0"/>
        <w:spacing w:after="0"/>
        <w:jc w:val="both"/>
        <w:rPr>
          <w:rFonts w:asciiTheme="minorHAnsi" w:eastAsia="Times New Roman" w:hAnsiTheme="minorHAnsi" w:cs="Times New Roman"/>
          <w:lang w:eastAsia="fr-FR"/>
        </w:rPr>
      </w:pPr>
      <w:r w:rsidRPr="005E1E71">
        <w:rPr>
          <w:rFonts w:asciiTheme="minorHAnsi" w:eastAsia="Times New Roman" w:hAnsiTheme="minorHAnsi" w:cs="Arial"/>
          <w:color w:val="000000"/>
          <w:lang w:eastAsia="fr-FR"/>
        </w:rPr>
        <w:t>Votre savoir-faire,</w:t>
      </w:r>
    </w:p>
    <w:p w:rsidR="005F155A" w:rsidRPr="00FE0830" w:rsidRDefault="005F155A" w:rsidP="002C3FF9">
      <w:pPr>
        <w:pStyle w:val="Paragraphedeliste"/>
        <w:numPr>
          <w:ilvl w:val="0"/>
          <w:numId w:val="21"/>
        </w:numPr>
        <w:suppressAutoHyphens w:val="0"/>
        <w:spacing w:after="0"/>
        <w:jc w:val="both"/>
        <w:rPr>
          <w:rFonts w:asciiTheme="minorHAnsi" w:eastAsia="Times New Roman" w:hAnsiTheme="minorHAnsi" w:cs="Times New Roman"/>
          <w:lang w:eastAsia="fr-FR"/>
        </w:rPr>
      </w:pPr>
      <w:r w:rsidRPr="005E1E71">
        <w:rPr>
          <w:rFonts w:asciiTheme="minorHAnsi" w:eastAsia="Times New Roman" w:hAnsiTheme="minorHAnsi" w:cs="Arial"/>
          <w:color w:val="000000"/>
          <w:lang w:eastAsia="fr-FR"/>
        </w:rPr>
        <w:t>Autres…</w:t>
      </w:r>
    </w:p>
    <w:p w:rsidR="00260A8B" w:rsidRPr="00904ABD" w:rsidRDefault="00904ABD" w:rsidP="00AB04DC">
      <w:pPr>
        <w:suppressAutoHyphens w:val="0"/>
        <w:spacing w:after="0"/>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xml:space="preserve">Une fois validés, ces outils seront </w:t>
      </w:r>
      <w:r w:rsidR="00E875A2">
        <w:rPr>
          <w:rFonts w:asciiTheme="minorHAnsi" w:eastAsia="Times New Roman" w:hAnsiTheme="minorHAnsi" w:cs="Arial"/>
          <w:color w:val="000000"/>
          <w:lang w:eastAsia="fr-FR"/>
        </w:rPr>
        <w:t>utilisés</w:t>
      </w:r>
      <w:r>
        <w:rPr>
          <w:rFonts w:asciiTheme="minorHAnsi" w:eastAsia="Times New Roman" w:hAnsiTheme="minorHAnsi" w:cs="Arial"/>
          <w:color w:val="000000"/>
          <w:lang w:eastAsia="fr-FR"/>
        </w:rPr>
        <w:t xml:space="preserve"> dans toute votre </w:t>
      </w:r>
      <w:r w:rsidR="00260A8B">
        <w:rPr>
          <w:rFonts w:asciiTheme="minorHAnsi" w:eastAsia="Times New Roman" w:hAnsiTheme="minorHAnsi" w:cs="Arial"/>
          <w:color w:val="000000"/>
          <w:lang w:eastAsia="fr-FR"/>
        </w:rPr>
        <w:t xml:space="preserve">communication : </w:t>
      </w:r>
      <w:r w:rsidR="00FE0830">
        <w:rPr>
          <w:rFonts w:asciiTheme="minorHAnsi" w:eastAsia="Times New Roman" w:hAnsiTheme="minorHAnsi" w:cs="Arial"/>
          <w:color w:val="000000"/>
          <w:lang w:eastAsia="fr-FR"/>
        </w:rPr>
        <w:t xml:space="preserve">les mails, </w:t>
      </w:r>
      <w:r w:rsidR="00260A8B">
        <w:rPr>
          <w:rFonts w:asciiTheme="minorHAnsi" w:eastAsia="Times New Roman" w:hAnsiTheme="minorHAnsi" w:cs="Arial"/>
          <w:color w:val="000000"/>
          <w:lang w:eastAsia="fr-FR"/>
        </w:rPr>
        <w:t xml:space="preserve">les demandes auprès des partenaires, les affiches et </w:t>
      </w:r>
      <w:r>
        <w:rPr>
          <w:rFonts w:asciiTheme="minorHAnsi" w:eastAsia="Times New Roman" w:hAnsiTheme="minorHAnsi" w:cs="Arial"/>
          <w:color w:val="000000"/>
          <w:lang w:eastAsia="fr-FR"/>
        </w:rPr>
        <w:t xml:space="preserve">les </w:t>
      </w:r>
      <w:r w:rsidR="00260A8B">
        <w:rPr>
          <w:rFonts w:asciiTheme="minorHAnsi" w:eastAsia="Times New Roman" w:hAnsiTheme="minorHAnsi" w:cs="Arial"/>
          <w:color w:val="000000"/>
          <w:lang w:eastAsia="fr-FR"/>
        </w:rPr>
        <w:t>flyers</w:t>
      </w:r>
      <w:r>
        <w:rPr>
          <w:rFonts w:asciiTheme="minorHAnsi" w:eastAsia="Times New Roman" w:hAnsiTheme="minorHAnsi" w:cs="Arial"/>
          <w:color w:val="000000"/>
          <w:lang w:eastAsia="fr-FR"/>
        </w:rPr>
        <w:t>… Ils serviront aussi de base pour la création d’</w:t>
      </w:r>
      <w:r w:rsidR="00260A8B" w:rsidRPr="00FE0830">
        <w:rPr>
          <w:rFonts w:asciiTheme="minorHAnsi" w:eastAsia="Times New Roman" w:hAnsiTheme="minorHAnsi" w:cs="Arial"/>
          <w:color w:val="000000"/>
          <w:lang w:eastAsia="fr-FR"/>
        </w:rPr>
        <w:t xml:space="preserve">un </w:t>
      </w:r>
      <w:r w:rsidR="00260A8B" w:rsidRPr="00904ABD">
        <w:rPr>
          <w:rFonts w:asciiTheme="minorHAnsi" w:eastAsia="Times New Roman" w:hAnsiTheme="minorHAnsi" w:cs="Arial"/>
          <w:b/>
          <w:color w:val="000000"/>
          <w:lang w:eastAsia="fr-FR"/>
        </w:rPr>
        <w:t>site internet</w:t>
      </w:r>
      <w:r w:rsidR="00260A8B" w:rsidRPr="00FE0830">
        <w:rPr>
          <w:rFonts w:asciiTheme="minorHAnsi" w:eastAsia="Times New Roman" w:hAnsiTheme="minorHAnsi" w:cs="Arial"/>
          <w:color w:val="000000"/>
          <w:lang w:eastAsia="fr-FR"/>
        </w:rPr>
        <w:t xml:space="preserve"> et </w:t>
      </w:r>
      <w:r>
        <w:rPr>
          <w:rFonts w:asciiTheme="minorHAnsi" w:eastAsia="Times New Roman" w:hAnsiTheme="minorHAnsi" w:cs="Arial"/>
          <w:color w:val="000000"/>
          <w:lang w:eastAsia="fr-FR"/>
        </w:rPr>
        <w:t>de compte de</w:t>
      </w:r>
      <w:r w:rsidR="00260A8B" w:rsidRPr="00FE0830">
        <w:rPr>
          <w:rFonts w:asciiTheme="minorHAnsi" w:eastAsia="Times New Roman" w:hAnsiTheme="minorHAnsi" w:cs="Arial"/>
          <w:color w:val="000000"/>
          <w:lang w:eastAsia="fr-FR"/>
        </w:rPr>
        <w:t xml:space="preserve"> médias sociaux (twitter, </w:t>
      </w:r>
      <w:proofErr w:type="spellStart"/>
      <w:r w:rsidR="00260A8B" w:rsidRPr="00FE0830">
        <w:rPr>
          <w:rFonts w:asciiTheme="minorHAnsi" w:eastAsia="Times New Roman" w:hAnsiTheme="minorHAnsi" w:cs="Arial"/>
          <w:color w:val="000000"/>
          <w:lang w:eastAsia="fr-FR"/>
        </w:rPr>
        <w:t>facebook</w:t>
      </w:r>
      <w:proofErr w:type="spellEnd"/>
      <w:r w:rsidR="00260A8B" w:rsidRPr="00FE0830">
        <w:rPr>
          <w:rFonts w:asciiTheme="minorHAnsi" w:eastAsia="Times New Roman" w:hAnsiTheme="minorHAnsi" w:cs="Arial"/>
          <w:color w:val="000000"/>
          <w:lang w:eastAsia="fr-FR"/>
        </w:rPr>
        <w:t>…).</w:t>
      </w:r>
    </w:p>
    <w:p w:rsidR="00FE0830" w:rsidRDefault="00FE0830" w:rsidP="00AB04DC">
      <w:pPr>
        <w:suppressAutoHyphens w:val="0"/>
        <w:spacing w:after="0"/>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Le visuel pourra changer</w:t>
      </w:r>
      <w:r w:rsidRPr="005F155A">
        <w:rPr>
          <w:rFonts w:asciiTheme="minorHAnsi" w:eastAsia="Times New Roman" w:hAnsiTheme="minorHAnsi" w:cs="Arial"/>
          <w:color w:val="000000"/>
          <w:lang w:eastAsia="fr-FR"/>
        </w:rPr>
        <w:t xml:space="preserve"> chaque année</w:t>
      </w:r>
      <w:r w:rsidRPr="005E1E71">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p</w:t>
      </w:r>
      <w:r w:rsidRPr="005F155A">
        <w:rPr>
          <w:rFonts w:asciiTheme="minorHAnsi" w:eastAsia="Times New Roman" w:hAnsiTheme="minorHAnsi" w:cs="Arial"/>
          <w:color w:val="000000"/>
          <w:lang w:eastAsia="fr-FR"/>
        </w:rPr>
        <w:t xml:space="preserve">our </w:t>
      </w:r>
      <w:r w:rsidR="00260A8B">
        <w:rPr>
          <w:rFonts w:asciiTheme="minorHAnsi" w:eastAsia="Times New Roman" w:hAnsiTheme="minorHAnsi" w:cs="Arial"/>
          <w:color w:val="000000"/>
          <w:lang w:eastAsia="fr-FR"/>
        </w:rPr>
        <w:t>montrer</w:t>
      </w:r>
      <w:r w:rsidRPr="005F155A">
        <w:rPr>
          <w:rFonts w:asciiTheme="minorHAnsi" w:eastAsia="Times New Roman" w:hAnsiTheme="minorHAnsi" w:cs="Arial"/>
          <w:color w:val="000000"/>
          <w:lang w:eastAsia="fr-FR"/>
        </w:rPr>
        <w:t xml:space="preserve"> un</w:t>
      </w:r>
      <w:r>
        <w:rPr>
          <w:rFonts w:asciiTheme="minorHAnsi" w:eastAsia="Times New Roman" w:hAnsiTheme="minorHAnsi" w:cs="Arial"/>
          <w:color w:val="000000"/>
          <w:lang w:eastAsia="fr-FR"/>
        </w:rPr>
        <w:t>e</w:t>
      </w:r>
      <w:r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image</w:t>
      </w:r>
      <w:r w:rsidRPr="005F155A">
        <w:rPr>
          <w:rFonts w:asciiTheme="minorHAnsi" w:eastAsia="Times New Roman" w:hAnsiTheme="minorHAnsi" w:cs="Arial"/>
          <w:color w:val="000000"/>
          <w:lang w:eastAsia="fr-FR"/>
        </w:rPr>
        <w:t xml:space="preserve"> dynamique</w:t>
      </w:r>
      <w:r>
        <w:rPr>
          <w:rFonts w:asciiTheme="minorHAnsi" w:eastAsia="Times New Roman" w:hAnsiTheme="minorHAnsi" w:cs="Arial"/>
          <w:color w:val="000000"/>
          <w:lang w:eastAsia="fr-FR"/>
        </w:rPr>
        <w:t xml:space="preserve"> du festival</w:t>
      </w:r>
      <w:r w:rsidRPr="005F155A">
        <w:rPr>
          <w:rFonts w:asciiTheme="minorHAnsi" w:eastAsia="Times New Roman" w:hAnsiTheme="minorHAnsi" w:cs="Arial"/>
          <w:color w:val="000000"/>
          <w:lang w:eastAsia="fr-FR"/>
        </w:rPr>
        <w:t xml:space="preserve">. </w:t>
      </w:r>
    </w:p>
    <w:p w:rsidR="005F155A" w:rsidRDefault="005F155A" w:rsidP="00AB04DC">
      <w:pPr>
        <w:suppressAutoHyphens w:val="0"/>
        <w:spacing w:after="0"/>
        <w:jc w:val="both"/>
        <w:rPr>
          <w:rFonts w:asciiTheme="minorHAnsi" w:eastAsia="Times New Roman" w:hAnsiTheme="minorHAnsi" w:cs="Arial"/>
          <w:color w:val="000000"/>
          <w:lang w:eastAsia="fr-FR"/>
        </w:rPr>
      </w:pPr>
    </w:p>
    <w:p w:rsidR="005F155A" w:rsidRPr="005F155A" w:rsidRDefault="00904ABD" w:rsidP="00AB04DC">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Un autre outil indispensable à la promotion de votre évènement sera la</w:t>
      </w:r>
      <w:r w:rsidR="005F155A" w:rsidRPr="005F155A">
        <w:rPr>
          <w:rFonts w:asciiTheme="minorHAnsi" w:eastAsia="Times New Roman" w:hAnsiTheme="minorHAnsi" w:cs="Arial"/>
          <w:color w:val="000000"/>
          <w:lang w:eastAsia="fr-FR"/>
        </w:rPr>
        <w:t xml:space="preserve"> </w:t>
      </w:r>
      <w:r w:rsidR="005F155A" w:rsidRPr="00904ABD">
        <w:rPr>
          <w:rFonts w:asciiTheme="minorHAnsi" w:eastAsia="Times New Roman" w:hAnsiTheme="minorHAnsi" w:cs="Arial"/>
          <w:b/>
          <w:color w:val="000000"/>
          <w:lang w:eastAsia="fr-FR"/>
        </w:rPr>
        <w:t>revue de presse</w:t>
      </w:r>
      <w:r w:rsidR="005F155A" w:rsidRPr="005F155A">
        <w:rPr>
          <w:rFonts w:asciiTheme="minorHAnsi" w:eastAsia="Times New Roman" w:hAnsiTheme="minorHAnsi" w:cs="Arial"/>
          <w:color w:val="000000"/>
          <w:lang w:eastAsia="fr-FR"/>
        </w:rPr>
        <w:t xml:space="preserve"> qui permettre </w:t>
      </w:r>
      <w:r>
        <w:rPr>
          <w:rFonts w:asciiTheme="minorHAnsi" w:eastAsia="Times New Roman" w:hAnsiTheme="minorHAnsi" w:cs="Arial"/>
          <w:color w:val="000000"/>
          <w:lang w:eastAsia="fr-FR"/>
        </w:rPr>
        <w:t>aussi</w:t>
      </w:r>
      <w:r w:rsidR="005F155A" w:rsidRPr="005F155A">
        <w:rPr>
          <w:rFonts w:asciiTheme="minorHAnsi" w:eastAsia="Times New Roman" w:hAnsiTheme="minorHAnsi" w:cs="Arial"/>
          <w:color w:val="000000"/>
          <w:lang w:eastAsia="fr-FR"/>
        </w:rPr>
        <w:t xml:space="preserve"> </w:t>
      </w:r>
      <w:r w:rsidR="0033248F">
        <w:rPr>
          <w:rFonts w:asciiTheme="minorHAnsi" w:eastAsia="Times New Roman" w:hAnsiTheme="minorHAnsi" w:cs="Arial"/>
          <w:color w:val="000000"/>
          <w:lang w:eastAsia="fr-FR"/>
        </w:rPr>
        <w:t xml:space="preserve">de </w:t>
      </w:r>
      <w:r w:rsidR="005F155A" w:rsidRPr="005F155A">
        <w:rPr>
          <w:rFonts w:asciiTheme="minorHAnsi" w:eastAsia="Times New Roman" w:hAnsiTheme="minorHAnsi" w:cs="Arial"/>
          <w:color w:val="000000"/>
          <w:lang w:eastAsia="fr-FR"/>
        </w:rPr>
        <w:t>communiquer</w:t>
      </w:r>
      <w:r>
        <w:rPr>
          <w:rFonts w:asciiTheme="minorHAnsi" w:eastAsia="Times New Roman" w:hAnsiTheme="minorHAnsi" w:cs="Arial"/>
          <w:color w:val="000000"/>
          <w:lang w:eastAsia="fr-FR"/>
        </w:rPr>
        <w:t xml:space="preserve"> </w:t>
      </w:r>
      <w:r w:rsidR="005F155A" w:rsidRPr="005F155A">
        <w:rPr>
          <w:rFonts w:asciiTheme="minorHAnsi" w:eastAsia="Times New Roman" w:hAnsiTheme="minorHAnsi" w:cs="Arial"/>
          <w:color w:val="000000"/>
          <w:lang w:eastAsia="fr-FR"/>
        </w:rPr>
        <w:t>auprès des médias, de vos partenaires, du public</w:t>
      </w:r>
      <w:r w:rsidRPr="00904ABD">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en amont</w:t>
      </w:r>
      <w:r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de</w:t>
      </w:r>
      <w:r w:rsidRPr="005F155A">
        <w:rPr>
          <w:rFonts w:asciiTheme="minorHAnsi" w:eastAsia="Times New Roman" w:hAnsiTheme="minorHAnsi" w:cs="Arial"/>
          <w:color w:val="000000"/>
          <w:lang w:eastAsia="fr-FR"/>
        </w:rPr>
        <w:t xml:space="preserve"> votre évènement</w:t>
      </w:r>
      <w:r w:rsidR="005F155A" w:rsidRPr="005F155A">
        <w:rPr>
          <w:rFonts w:asciiTheme="minorHAnsi" w:eastAsia="Times New Roman" w:hAnsiTheme="minorHAnsi" w:cs="Arial"/>
          <w:color w:val="000000"/>
          <w:lang w:eastAsia="fr-FR"/>
        </w:rPr>
        <w:t>.</w:t>
      </w:r>
    </w:p>
    <w:p w:rsidR="00E875A2" w:rsidRDefault="00E875A2" w:rsidP="00AB04DC">
      <w:pPr>
        <w:suppressAutoHyphens w:val="0"/>
        <w:spacing w:after="0"/>
        <w:jc w:val="both"/>
        <w:rPr>
          <w:rFonts w:asciiTheme="minorHAnsi" w:eastAsia="Times New Roman" w:hAnsiTheme="minorHAnsi" w:cs="Arial"/>
          <w:color w:val="000000"/>
          <w:lang w:eastAsia="fr-FR"/>
        </w:rPr>
      </w:pPr>
    </w:p>
    <w:p w:rsidR="005F155A" w:rsidRPr="005F155A" w:rsidRDefault="00E875A2" w:rsidP="00AB04DC">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En plus de ces élément</w:t>
      </w:r>
      <w:r w:rsidR="0033248F">
        <w:rPr>
          <w:rFonts w:asciiTheme="minorHAnsi" w:eastAsia="Times New Roman" w:hAnsiTheme="minorHAnsi" w:cs="Arial"/>
          <w:color w:val="000000"/>
          <w:lang w:eastAsia="fr-FR"/>
        </w:rPr>
        <w:t>s</w:t>
      </w:r>
      <w:r>
        <w:rPr>
          <w:rFonts w:asciiTheme="minorHAnsi" w:eastAsia="Times New Roman" w:hAnsiTheme="minorHAnsi" w:cs="Arial"/>
          <w:color w:val="000000"/>
          <w:lang w:eastAsia="fr-FR"/>
        </w:rPr>
        <w:t xml:space="preserve"> indispensable</w:t>
      </w:r>
      <w:r w:rsidR="0033248F">
        <w:rPr>
          <w:rFonts w:asciiTheme="minorHAnsi" w:eastAsia="Times New Roman" w:hAnsiTheme="minorHAnsi" w:cs="Arial"/>
          <w:color w:val="000000"/>
          <w:lang w:eastAsia="fr-FR"/>
        </w:rPr>
        <w:t>s</w:t>
      </w:r>
      <w:r>
        <w:rPr>
          <w:rFonts w:asciiTheme="minorHAnsi" w:eastAsia="Times New Roman" w:hAnsiTheme="minorHAnsi" w:cs="Arial"/>
          <w:color w:val="000000"/>
          <w:lang w:eastAsia="fr-FR"/>
        </w:rPr>
        <w:t xml:space="preserve"> (visuel, site internet et revue de presse), vous pouvez imag</w:t>
      </w:r>
      <w:r w:rsidR="0033248F">
        <w:rPr>
          <w:rFonts w:asciiTheme="minorHAnsi" w:eastAsia="Times New Roman" w:hAnsiTheme="minorHAnsi" w:cs="Arial"/>
          <w:color w:val="000000"/>
          <w:lang w:eastAsia="fr-FR"/>
        </w:rPr>
        <w:t>iner</w:t>
      </w:r>
      <w:r>
        <w:rPr>
          <w:rFonts w:asciiTheme="minorHAnsi" w:eastAsia="Times New Roman" w:hAnsiTheme="minorHAnsi" w:cs="Arial"/>
          <w:color w:val="000000"/>
          <w:lang w:eastAsia="fr-FR"/>
        </w:rPr>
        <w:t xml:space="preserve"> d’autres supports pour faire la promotion de votre évènement. Par exemple, </w:t>
      </w:r>
      <w:r w:rsidR="005F155A" w:rsidRPr="005F155A">
        <w:rPr>
          <w:rFonts w:asciiTheme="minorHAnsi" w:eastAsia="Times New Roman" w:hAnsiTheme="minorHAnsi" w:cs="Arial"/>
          <w:color w:val="000000"/>
          <w:lang w:eastAsia="fr-FR"/>
        </w:rPr>
        <w:t xml:space="preserve">une </w:t>
      </w:r>
      <w:r w:rsidR="005F155A" w:rsidRPr="00E875A2">
        <w:rPr>
          <w:rFonts w:asciiTheme="minorHAnsi" w:eastAsia="Times New Roman" w:hAnsiTheme="minorHAnsi" w:cs="Arial"/>
          <w:bCs/>
          <w:color w:val="000000"/>
          <w:lang w:eastAsia="fr-FR"/>
        </w:rPr>
        <w:t>bande annonce</w:t>
      </w:r>
      <w:r w:rsidR="005F155A" w:rsidRPr="005F155A">
        <w:rPr>
          <w:rFonts w:asciiTheme="minorHAnsi" w:eastAsia="Times New Roman" w:hAnsiTheme="minorHAnsi" w:cs="Arial"/>
          <w:color w:val="000000"/>
          <w:lang w:eastAsia="fr-FR"/>
        </w:rPr>
        <w:t xml:space="preserve"> qui évoque les années antérieures ou dans un format de teaser (</w:t>
      </w:r>
      <w:r w:rsidR="005F155A" w:rsidRPr="005F155A">
        <w:rPr>
          <w:rFonts w:asciiTheme="minorHAnsi" w:eastAsia="Times New Roman" w:hAnsiTheme="minorHAnsi" w:cs="Arial"/>
          <w:color w:val="252525"/>
          <w:shd w:val="clear" w:color="auto" w:fill="FFFFFF"/>
          <w:lang w:eastAsia="fr-FR"/>
        </w:rPr>
        <w:t>petit f</w:t>
      </w:r>
      <w:r>
        <w:rPr>
          <w:rFonts w:asciiTheme="minorHAnsi" w:eastAsia="Times New Roman" w:hAnsiTheme="minorHAnsi" w:cs="Arial"/>
          <w:color w:val="252525"/>
          <w:shd w:val="clear" w:color="auto" w:fill="FFFFFF"/>
          <w:lang w:eastAsia="fr-FR"/>
        </w:rPr>
        <w:t>ilm conçu en 2 étapes : la premiè</w:t>
      </w:r>
      <w:r w:rsidR="005F155A" w:rsidRPr="005F155A">
        <w:rPr>
          <w:rFonts w:asciiTheme="minorHAnsi" w:eastAsia="Times New Roman" w:hAnsiTheme="minorHAnsi" w:cs="Arial"/>
          <w:color w:val="252525"/>
          <w:shd w:val="clear" w:color="auto" w:fill="FFFFFF"/>
          <w:lang w:eastAsia="fr-FR"/>
        </w:rPr>
        <w:t>r</w:t>
      </w:r>
      <w:r>
        <w:rPr>
          <w:rFonts w:asciiTheme="minorHAnsi" w:eastAsia="Times New Roman" w:hAnsiTheme="minorHAnsi" w:cs="Arial"/>
          <w:color w:val="252525"/>
          <w:shd w:val="clear" w:color="auto" w:fill="FFFFFF"/>
          <w:lang w:eastAsia="fr-FR"/>
        </w:rPr>
        <w:t>e</w:t>
      </w:r>
      <w:r w:rsidR="005F155A" w:rsidRPr="005F155A">
        <w:rPr>
          <w:rFonts w:asciiTheme="minorHAnsi" w:eastAsia="Times New Roman" w:hAnsiTheme="minorHAnsi" w:cs="Arial"/>
          <w:color w:val="252525"/>
          <w:shd w:val="clear" w:color="auto" w:fill="FFFFFF"/>
          <w:lang w:eastAsia="fr-FR"/>
        </w:rPr>
        <w:t xml:space="preserve"> qui interpelle</w:t>
      </w:r>
      <w:r>
        <w:rPr>
          <w:rFonts w:asciiTheme="minorHAnsi" w:eastAsia="Times New Roman" w:hAnsiTheme="minorHAnsi" w:cs="Arial"/>
          <w:color w:val="252525"/>
          <w:shd w:val="clear" w:color="auto" w:fill="FFFFFF"/>
          <w:lang w:eastAsia="fr-FR"/>
        </w:rPr>
        <w:t xml:space="preserve"> par un message énigmatique et </w:t>
      </w:r>
      <w:r w:rsidR="005F155A" w:rsidRPr="005F155A">
        <w:rPr>
          <w:rFonts w:asciiTheme="minorHAnsi" w:eastAsia="Times New Roman" w:hAnsiTheme="minorHAnsi" w:cs="Arial"/>
          <w:color w:val="252525"/>
          <w:shd w:val="clear" w:color="auto" w:fill="FFFFFF"/>
          <w:lang w:eastAsia="fr-FR"/>
        </w:rPr>
        <w:t>invi</w:t>
      </w:r>
      <w:r>
        <w:rPr>
          <w:rFonts w:asciiTheme="minorHAnsi" w:eastAsia="Times New Roman" w:hAnsiTheme="minorHAnsi" w:cs="Arial"/>
          <w:color w:val="252525"/>
          <w:shd w:val="clear" w:color="auto" w:fill="FFFFFF"/>
          <w:lang w:eastAsia="fr-FR"/>
        </w:rPr>
        <w:t>te à s'intéresser à la suite; la</w:t>
      </w:r>
      <w:r w:rsidR="005F155A" w:rsidRPr="005F155A">
        <w:rPr>
          <w:rFonts w:asciiTheme="minorHAnsi" w:eastAsia="Times New Roman" w:hAnsiTheme="minorHAnsi" w:cs="Arial"/>
          <w:color w:val="252525"/>
          <w:shd w:val="clear" w:color="auto" w:fill="FFFFFF"/>
          <w:lang w:eastAsia="fr-FR"/>
        </w:rPr>
        <w:t xml:space="preserve"> deuxième qui apporte une explication à l'énigme initiale - </w:t>
      </w:r>
      <w:r>
        <w:rPr>
          <w:rFonts w:asciiTheme="minorHAnsi" w:eastAsia="Times New Roman" w:hAnsiTheme="minorHAnsi" w:cs="Arial"/>
          <w:i/>
          <w:color w:val="252525"/>
          <w:shd w:val="clear" w:color="auto" w:fill="FFFFFF"/>
          <w:lang w:eastAsia="fr-FR"/>
        </w:rPr>
        <w:t>W</w:t>
      </w:r>
      <w:r w:rsidR="005F155A" w:rsidRPr="00E875A2">
        <w:rPr>
          <w:rFonts w:asciiTheme="minorHAnsi" w:eastAsia="Times New Roman" w:hAnsiTheme="minorHAnsi" w:cs="Arial"/>
          <w:i/>
          <w:color w:val="252525"/>
          <w:shd w:val="clear" w:color="auto" w:fill="FFFFFF"/>
          <w:lang w:eastAsia="fr-FR"/>
        </w:rPr>
        <w:t>ikipédia</w:t>
      </w:r>
      <w:r w:rsidR="005F155A" w:rsidRPr="005F155A">
        <w:rPr>
          <w:rFonts w:asciiTheme="minorHAnsi" w:eastAsia="Times New Roman" w:hAnsiTheme="minorHAnsi" w:cs="Arial"/>
          <w:color w:val="252525"/>
          <w:shd w:val="clear" w:color="auto" w:fill="FFFFFF"/>
          <w:lang w:eastAsia="fr-FR"/>
        </w:rPr>
        <w:t>).</w:t>
      </w:r>
    </w:p>
    <w:p w:rsidR="005F155A" w:rsidRPr="005F155A" w:rsidRDefault="005F155A" w:rsidP="00AB04DC">
      <w:pPr>
        <w:spacing w:after="0"/>
        <w:jc w:val="both"/>
      </w:pPr>
    </w:p>
    <w:p w:rsidR="00706C0C" w:rsidRPr="00AB6CDA" w:rsidRDefault="00706C0C" w:rsidP="00706C0C">
      <w:pPr>
        <w:shd w:val="clear" w:color="auto" w:fill="FFFF99"/>
        <w:spacing w:after="0"/>
        <w:rPr>
          <w:b/>
        </w:rPr>
      </w:pPr>
      <w:r w:rsidRPr="00AB6CDA">
        <w:rPr>
          <w:b/>
        </w:rPr>
        <w:t>Les bons ingrédients</w:t>
      </w:r>
      <w:r>
        <w:rPr>
          <w:b/>
        </w:rPr>
        <w:t xml:space="preserve"> et petites astuces</w:t>
      </w:r>
      <w:r w:rsidRPr="00AB6CDA">
        <w:rPr>
          <w:b/>
        </w:rPr>
        <w:t xml:space="preserve"> !</w:t>
      </w:r>
    </w:p>
    <w:p w:rsidR="00E875A2" w:rsidRPr="005F155A" w:rsidRDefault="00E875A2" w:rsidP="00AB04DC">
      <w:pPr>
        <w:shd w:val="clear" w:color="auto" w:fill="FFFF99"/>
        <w:spacing w:after="0"/>
        <w:jc w:val="both"/>
      </w:pPr>
      <w:r>
        <w:t>- Etablir un plan de communication dès le début de votre projet ;</w:t>
      </w:r>
    </w:p>
    <w:p w:rsidR="005F155A" w:rsidRDefault="00E875A2" w:rsidP="00AB04DC">
      <w:pPr>
        <w:shd w:val="clear" w:color="auto" w:fill="FFFF99"/>
        <w:spacing w:after="0"/>
        <w:jc w:val="both"/>
      </w:pPr>
      <w:r>
        <w:t>- Réaliser</w:t>
      </w:r>
      <w:r w:rsidR="0033248F">
        <w:t xml:space="preserve"> </w:t>
      </w:r>
      <w:r w:rsidR="005F155A" w:rsidRPr="005F155A">
        <w:t>un visuel</w:t>
      </w:r>
      <w:r>
        <w:t>, une charte graphique, un site internet et une revue de presse</w:t>
      </w:r>
      <w:r w:rsidR="005F155A" w:rsidRPr="005F155A">
        <w:t>;</w:t>
      </w:r>
    </w:p>
    <w:p w:rsidR="005F155A" w:rsidRPr="005F155A" w:rsidRDefault="00E875A2" w:rsidP="00AB04DC">
      <w:pPr>
        <w:shd w:val="clear" w:color="auto" w:fill="FFFF99"/>
        <w:spacing w:after="0"/>
        <w:jc w:val="both"/>
      </w:pPr>
      <w:r>
        <w:t xml:space="preserve">- </w:t>
      </w:r>
      <w:r w:rsidR="005F155A" w:rsidRPr="005F155A">
        <w:t>Utilis</w:t>
      </w:r>
      <w:r>
        <w:t>er</w:t>
      </w:r>
      <w:r w:rsidR="005F155A" w:rsidRPr="005F155A">
        <w:t xml:space="preserve"> </w:t>
      </w:r>
      <w:r>
        <w:t>les</w:t>
      </w:r>
      <w:r w:rsidR="005F155A" w:rsidRPr="005F155A">
        <w:t xml:space="preserve"> média</w:t>
      </w:r>
      <w:r>
        <w:t>s</w:t>
      </w:r>
      <w:r w:rsidR="005F155A" w:rsidRPr="005F155A">
        <w:t xml:space="preserve"> sociaux</w:t>
      </w:r>
      <w:r>
        <w:t> ;</w:t>
      </w:r>
    </w:p>
    <w:p w:rsidR="005F155A" w:rsidRPr="00E875A2" w:rsidRDefault="00E875A2" w:rsidP="00AB04DC">
      <w:pPr>
        <w:shd w:val="clear" w:color="auto" w:fill="FFFF99"/>
        <w:spacing w:after="0"/>
        <w:jc w:val="both"/>
        <w:rPr>
          <w:sz w:val="18"/>
          <w:szCs w:val="18"/>
        </w:rPr>
      </w:pPr>
      <w:r>
        <w:t xml:space="preserve">- </w:t>
      </w:r>
      <w:r w:rsidR="005F155A" w:rsidRPr="005F155A">
        <w:t xml:space="preserve">Recruter un bénévole </w:t>
      </w:r>
      <w:r>
        <w:t xml:space="preserve">compétent dans le domaine de la </w:t>
      </w:r>
      <w:r w:rsidR="005F155A" w:rsidRPr="005F155A">
        <w:t>communication</w:t>
      </w:r>
      <w:r w:rsidRPr="00E875A2">
        <w:rPr>
          <w:sz w:val="18"/>
          <w:szCs w:val="18"/>
        </w:rPr>
        <w:t xml:space="preserve"> </w:t>
      </w:r>
      <w:r>
        <w:rPr>
          <w:sz w:val="18"/>
          <w:szCs w:val="18"/>
        </w:rPr>
        <w:t>(</w:t>
      </w:r>
      <w:r w:rsidRPr="005F155A">
        <w:rPr>
          <w:sz w:val="18"/>
          <w:szCs w:val="18"/>
        </w:rPr>
        <w:t>A Rennes, une chargé de communication professionnelle est bénévole</w:t>
      </w:r>
      <w:r>
        <w:rPr>
          <w:sz w:val="18"/>
          <w:szCs w:val="18"/>
        </w:rPr>
        <w:t xml:space="preserve"> dans l’équipe d’organisation</w:t>
      </w:r>
      <w:r w:rsidRPr="005F155A">
        <w:rPr>
          <w:sz w:val="18"/>
          <w:szCs w:val="18"/>
        </w:rPr>
        <w:t>. Elle prend en charge toute la communication autour du festival ce qui soulage l’équipe.</w:t>
      </w:r>
      <w:r>
        <w:rPr>
          <w:sz w:val="18"/>
          <w:szCs w:val="18"/>
        </w:rPr>
        <w:t>) ;</w:t>
      </w:r>
    </w:p>
    <w:p w:rsidR="005F155A" w:rsidRDefault="00E875A2" w:rsidP="00AB04DC">
      <w:pPr>
        <w:shd w:val="clear" w:color="auto" w:fill="FFFF99"/>
        <w:spacing w:after="0"/>
        <w:jc w:val="both"/>
      </w:pPr>
      <w:r>
        <w:t xml:space="preserve">- </w:t>
      </w:r>
      <w:r w:rsidR="005F155A" w:rsidRPr="005F155A">
        <w:t>Des partenariats peuvent aider pour faire circuler les informations</w:t>
      </w:r>
      <w:r w:rsidR="0033248F">
        <w:t> : médias</w:t>
      </w:r>
      <w:r>
        <w:t>, CCSTI..</w:t>
      </w:r>
      <w:r w:rsidR="005F155A" w:rsidRPr="005F155A">
        <w:t>.</w:t>
      </w:r>
    </w:p>
    <w:p w:rsidR="00904ABD" w:rsidRDefault="00E875A2" w:rsidP="00AB04DC">
      <w:pPr>
        <w:shd w:val="clear" w:color="auto" w:fill="FFFF99"/>
        <w:suppressAutoHyphens w:val="0"/>
        <w:spacing w:after="0"/>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xml:space="preserve">- </w:t>
      </w:r>
      <w:r w:rsidR="00904ABD">
        <w:rPr>
          <w:rFonts w:asciiTheme="minorHAnsi" w:eastAsia="Times New Roman" w:hAnsiTheme="minorHAnsi" w:cs="Arial"/>
          <w:color w:val="000000"/>
          <w:lang w:eastAsia="fr-FR"/>
        </w:rPr>
        <w:t>Lorsque vous éditez les affiches</w:t>
      </w:r>
      <w:r w:rsidR="00904ABD"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pensez à mettre</w:t>
      </w:r>
      <w:r w:rsidR="00904ABD" w:rsidRPr="005F155A">
        <w:rPr>
          <w:rFonts w:asciiTheme="minorHAnsi" w:eastAsia="Times New Roman" w:hAnsiTheme="minorHAnsi" w:cs="Arial"/>
          <w:color w:val="000000"/>
          <w:lang w:eastAsia="fr-FR"/>
        </w:rPr>
        <w:t xml:space="preserve"> un bandeau avec tous </w:t>
      </w:r>
      <w:r>
        <w:rPr>
          <w:rFonts w:asciiTheme="minorHAnsi" w:eastAsia="Times New Roman" w:hAnsiTheme="minorHAnsi" w:cs="Arial"/>
          <w:color w:val="000000"/>
          <w:lang w:eastAsia="fr-FR"/>
        </w:rPr>
        <w:t>vos</w:t>
      </w:r>
      <w:r w:rsidR="00904ABD" w:rsidRPr="005F155A">
        <w:rPr>
          <w:rFonts w:asciiTheme="minorHAnsi" w:eastAsia="Times New Roman" w:hAnsiTheme="minorHAnsi" w:cs="Arial"/>
          <w:color w:val="000000"/>
          <w:lang w:eastAsia="fr-FR"/>
        </w:rPr>
        <w:t xml:space="preserve"> partenaires.</w:t>
      </w:r>
    </w:p>
    <w:p w:rsidR="00226C08" w:rsidRPr="00226C08" w:rsidRDefault="00226C08" w:rsidP="00226C08">
      <w:pPr>
        <w:pStyle w:val="Titre2"/>
        <w:numPr>
          <w:ilvl w:val="0"/>
          <w:numId w:val="0"/>
        </w:numPr>
        <w:ind w:left="720"/>
        <w:rPr>
          <w:rFonts w:cs="Times New Roman"/>
          <w:b/>
          <w:lang w:eastAsia="fr-FR"/>
        </w:rPr>
      </w:pPr>
    </w:p>
    <w:p w:rsidR="005F155A" w:rsidRPr="00226C08" w:rsidRDefault="005F155A" w:rsidP="00226C08">
      <w:pPr>
        <w:pStyle w:val="Titre2"/>
        <w:rPr>
          <w:rFonts w:cs="Times New Roman"/>
          <w:b/>
          <w:lang w:eastAsia="fr-FR"/>
        </w:rPr>
      </w:pPr>
      <w:bookmarkStart w:id="16" w:name="_Toc419118843"/>
      <w:bookmarkStart w:id="17" w:name="_Toc421522331"/>
      <w:r w:rsidRPr="00226C08">
        <w:rPr>
          <w:b/>
          <w:lang w:eastAsia="fr-FR"/>
        </w:rPr>
        <w:t>Recrutement de</w:t>
      </w:r>
      <w:r w:rsidR="0017086D">
        <w:rPr>
          <w:b/>
          <w:lang w:eastAsia="fr-FR"/>
        </w:rPr>
        <w:t>s</w:t>
      </w:r>
      <w:r w:rsidRPr="00226C08">
        <w:rPr>
          <w:b/>
          <w:lang w:eastAsia="fr-FR"/>
        </w:rPr>
        <w:t xml:space="preserve"> doctorant</w:t>
      </w:r>
      <w:bookmarkEnd w:id="16"/>
      <w:r w:rsidR="0017086D">
        <w:rPr>
          <w:b/>
          <w:lang w:eastAsia="fr-FR"/>
        </w:rPr>
        <w:t>s</w:t>
      </w:r>
      <w:bookmarkEnd w:id="17"/>
    </w:p>
    <w:p w:rsidR="005F155A" w:rsidRPr="002C3FF9" w:rsidRDefault="005F155A" w:rsidP="002C3FF9">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En début d’année</w:t>
      </w:r>
      <w:r w:rsidR="002C3FF9">
        <w:rPr>
          <w:rFonts w:asciiTheme="minorHAnsi" w:eastAsia="Times New Roman" w:hAnsiTheme="minorHAnsi" w:cs="Arial"/>
          <w:color w:val="000000"/>
          <w:lang w:eastAsia="fr-FR"/>
        </w:rPr>
        <w:t>,</w:t>
      </w:r>
      <w:r w:rsidRPr="005F155A">
        <w:rPr>
          <w:rFonts w:asciiTheme="minorHAnsi" w:eastAsia="Times New Roman" w:hAnsiTheme="minorHAnsi" w:cs="Arial"/>
          <w:color w:val="000000"/>
          <w:lang w:eastAsia="fr-FR"/>
        </w:rPr>
        <w:t xml:space="preserve"> il faut recruter les doctorants-réalisateurs. Ils vont devoir constituer une équipe chargée de la réalisation d’un court métrage. Une équipe est généralement constituée de 1 à 4 personnes et doit avoir au minimum un doctorant</w:t>
      </w:r>
      <w:r w:rsidR="002C3FF9">
        <w:rPr>
          <w:rFonts w:asciiTheme="minorHAnsi" w:eastAsia="Times New Roman" w:hAnsiTheme="minorHAnsi" w:cs="Arial"/>
          <w:color w:val="000000"/>
          <w:lang w:eastAsia="fr-FR"/>
        </w:rPr>
        <w:t xml:space="preserve"> inscrit sur le territoire de l’association de </w:t>
      </w:r>
      <w:r w:rsidR="002C3FF9" w:rsidRPr="002C3FF9">
        <w:rPr>
          <w:rFonts w:asciiTheme="minorHAnsi" w:eastAsia="Times New Roman" w:hAnsiTheme="minorHAnsi" w:cs="Arial"/>
          <w:color w:val="000000"/>
          <w:lang w:eastAsia="fr-FR"/>
        </w:rPr>
        <w:t>doctorants</w:t>
      </w:r>
      <w:r w:rsidRPr="002C3FF9">
        <w:rPr>
          <w:rFonts w:asciiTheme="minorHAnsi" w:eastAsia="Times New Roman" w:hAnsiTheme="minorHAnsi" w:cs="Arial"/>
          <w:color w:val="000000"/>
          <w:lang w:eastAsia="fr-FR"/>
        </w:rPr>
        <w:t>. Le budget</w:t>
      </w:r>
      <w:r w:rsidR="002C3FF9">
        <w:rPr>
          <w:rFonts w:asciiTheme="minorHAnsi" w:eastAsia="Times New Roman" w:hAnsiTheme="minorHAnsi" w:cs="Arial"/>
          <w:color w:val="000000"/>
          <w:lang w:eastAsia="fr-FR"/>
        </w:rPr>
        <w:t xml:space="preserve"> du festival limite le nombre d’équipe qui peut participer : celui présenté ci-dessus permet la réalisation et la projection de </w:t>
      </w:r>
      <w:r w:rsidRPr="002C3FF9">
        <w:rPr>
          <w:rFonts w:asciiTheme="minorHAnsi" w:eastAsia="Times New Roman" w:hAnsiTheme="minorHAnsi" w:cs="Arial"/>
          <w:color w:val="000000"/>
          <w:lang w:eastAsia="fr-FR"/>
        </w:rPr>
        <w:t>6 à 1</w:t>
      </w:r>
      <w:r w:rsidR="002C3FF9" w:rsidRPr="002C3FF9">
        <w:rPr>
          <w:rFonts w:asciiTheme="minorHAnsi" w:eastAsia="Times New Roman" w:hAnsiTheme="minorHAnsi" w:cs="Arial"/>
          <w:color w:val="000000"/>
          <w:lang w:eastAsia="fr-FR"/>
        </w:rPr>
        <w:t>2</w:t>
      </w:r>
      <w:r w:rsidRPr="002C3FF9">
        <w:rPr>
          <w:rFonts w:asciiTheme="minorHAnsi" w:eastAsia="Times New Roman" w:hAnsiTheme="minorHAnsi" w:cs="Arial"/>
          <w:color w:val="000000"/>
          <w:lang w:eastAsia="fr-FR"/>
        </w:rPr>
        <w:t xml:space="preserve"> films.</w:t>
      </w:r>
      <w:r w:rsidR="002C3FF9" w:rsidRPr="002C3FF9">
        <w:rPr>
          <w:rFonts w:asciiTheme="minorHAnsi" w:eastAsia="Times New Roman" w:hAnsiTheme="minorHAnsi" w:cs="Times New Roman"/>
          <w:lang w:eastAsia="fr-FR"/>
        </w:rPr>
        <w:t xml:space="preserve"> </w:t>
      </w:r>
      <w:r w:rsidRPr="002C3FF9">
        <w:t xml:space="preserve">Pour </w:t>
      </w:r>
      <w:r w:rsidR="002C3FF9">
        <w:t>atteindre</w:t>
      </w:r>
      <w:r w:rsidRPr="002C3FF9">
        <w:t xml:space="preserve"> </w:t>
      </w:r>
      <w:r w:rsidR="002C3FF9">
        <w:t>ce nombre</w:t>
      </w:r>
      <w:r w:rsidRPr="002C3FF9">
        <w:t xml:space="preserve">, </w:t>
      </w:r>
      <w:r w:rsidR="002C3FF9">
        <w:t>il ne faut  p</w:t>
      </w:r>
      <w:r w:rsidRPr="002C3FF9">
        <w:t xml:space="preserve">as hésiter à recruter largement car il y a souvent des abandons au cours de l’année (environ 1/3 des inscriptions selon l’expérience rennaise) souvent lié aux aléas de la thèse… Si malgré tout, toutes les équipes se maintiennent, vous pouvez mettre en place une </w:t>
      </w:r>
      <w:r w:rsidR="002C3FF9" w:rsidRPr="002C3FF9">
        <w:t>« </w:t>
      </w:r>
      <w:r w:rsidRPr="002C3FF9">
        <w:t>sélection</w:t>
      </w:r>
      <w:r w:rsidR="002C3FF9" w:rsidRPr="002C3FF9">
        <w:t> »</w:t>
      </w:r>
      <w:r w:rsidRPr="002C3FF9">
        <w:t xml:space="preserve"> au niveau de la lecture des scenarios (</w:t>
      </w:r>
      <w:r w:rsidR="002C3FF9">
        <w:t xml:space="preserve">information </w:t>
      </w:r>
      <w:r w:rsidRPr="002C3FF9">
        <w:t xml:space="preserve">à </w:t>
      </w:r>
      <w:r w:rsidR="002C3FF9" w:rsidRPr="002C3FF9">
        <w:t>inclure dans votre</w:t>
      </w:r>
      <w:r w:rsidRPr="002C3FF9">
        <w:t xml:space="preserve"> règlement).</w:t>
      </w:r>
    </w:p>
    <w:p w:rsidR="005F155A" w:rsidRDefault="005F155A" w:rsidP="005F155A">
      <w:pPr>
        <w:suppressAutoHyphens w:val="0"/>
        <w:spacing w:after="0"/>
        <w:jc w:val="both"/>
        <w:rPr>
          <w:rFonts w:asciiTheme="minorHAnsi" w:eastAsia="Times New Roman" w:hAnsiTheme="minorHAnsi" w:cs="Arial"/>
          <w:color w:val="000000"/>
          <w:lang w:eastAsia="fr-FR"/>
        </w:rPr>
      </w:pP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Il faut d’abord sensibiliser les étudiants au festival et pour cela </w:t>
      </w:r>
      <w:r w:rsidR="002C3FF9">
        <w:rPr>
          <w:rFonts w:asciiTheme="minorHAnsi" w:eastAsia="Times New Roman" w:hAnsiTheme="minorHAnsi" w:cs="Arial"/>
          <w:color w:val="000000"/>
          <w:lang w:eastAsia="fr-FR"/>
        </w:rPr>
        <w:t xml:space="preserve">il faut </w:t>
      </w:r>
      <w:r w:rsidRPr="005F155A">
        <w:rPr>
          <w:rFonts w:asciiTheme="minorHAnsi" w:eastAsia="Times New Roman" w:hAnsiTheme="minorHAnsi" w:cs="Arial"/>
          <w:color w:val="000000"/>
          <w:lang w:eastAsia="fr-FR"/>
        </w:rPr>
        <w:t>faire parler de vous et inviter les intéressés à une réunion d’information. Tous les coups sont permis, faites marcher votre réseau !</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Exemple de pistes de diffusion :</w:t>
      </w:r>
    </w:p>
    <w:p w:rsidR="005F155A" w:rsidRPr="002C3FF9" w:rsidRDefault="005F155A" w:rsidP="002C3FF9">
      <w:pPr>
        <w:pStyle w:val="Paragraphedeliste"/>
        <w:numPr>
          <w:ilvl w:val="0"/>
          <w:numId w:val="18"/>
        </w:numPr>
        <w:suppressAutoHyphens w:val="0"/>
        <w:spacing w:after="0"/>
        <w:jc w:val="both"/>
        <w:rPr>
          <w:rFonts w:asciiTheme="minorHAnsi" w:eastAsia="Times New Roman" w:hAnsiTheme="minorHAnsi" w:cs="Times New Roman"/>
          <w:lang w:eastAsia="fr-FR"/>
        </w:rPr>
      </w:pPr>
      <w:r w:rsidRPr="002C3FF9">
        <w:rPr>
          <w:rFonts w:asciiTheme="minorHAnsi" w:eastAsia="Times New Roman" w:hAnsiTheme="minorHAnsi" w:cs="Arial"/>
          <w:color w:val="000000"/>
          <w:lang w:eastAsia="fr-FR"/>
        </w:rPr>
        <w:lastRenderedPageBreak/>
        <w:t>Envoi de mail via les écoles doctorales,</w:t>
      </w:r>
    </w:p>
    <w:p w:rsidR="005F155A" w:rsidRPr="002C3FF9" w:rsidRDefault="005F155A" w:rsidP="002C3FF9">
      <w:pPr>
        <w:pStyle w:val="Paragraphedeliste"/>
        <w:numPr>
          <w:ilvl w:val="0"/>
          <w:numId w:val="18"/>
        </w:numPr>
        <w:suppressAutoHyphens w:val="0"/>
        <w:spacing w:after="0"/>
        <w:jc w:val="both"/>
        <w:rPr>
          <w:rFonts w:asciiTheme="minorHAnsi" w:eastAsia="Times New Roman" w:hAnsiTheme="minorHAnsi" w:cs="Times New Roman"/>
          <w:lang w:eastAsia="fr-FR"/>
        </w:rPr>
      </w:pPr>
      <w:r w:rsidRPr="002C3FF9">
        <w:rPr>
          <w:rFonts w:asciiTheme="minorHAnsi" w:eastAsia="Times New Roman" w:hAnsiTheme="minorHAnsi" w:cs="Arial"/>
          <w:color w:val="000000"/>
          <w:lang w:eastAsia="fr-FR"/>
        </w:rPr>
        <w:t>Affichage et distribution de flyers dans des lieux de passage : cafétéria</w:t>
      </w:r>
      <w:r w:rsidR="006B102D">
        <w:rPr>
          <w:rFonts w:asciiTheme="minorHAnsi" w:eastAsia="Times New Roman" w:hAnsiTheme="minorHAnsi" w:cs="Arial"/>
          <w:color w:val="000000"/>
          <w:lang w:eastAsia="fr-FR"/>
        </w:rPr>
        <w:t>s</w:t>
      </w:r>
      <w:r w:rsidRPr="002C3FF9">
        <w:rPr>
          <w:rFonts w:asciiTheme="minorHAnsi" w:eastAsia="Times New Roman" w:hAnsiTheme="minorHAnsi" w:cs="Arial"/>
          <w:color w:val="000000"/>
          <w:lang w:eastAsia="fr-FR"/>
        </w:rPr>
        <w:t>, restaurant</w:t>
      </w:r>
      <w:r w:rsidR="006B102D">
        <w:rPr>
          <w:rFonts w:asciiTheme="minorHAnsi" w:eastAsia="Times New Roman" w:hAnsiTheme="minorHAnsi" w:cs="Arial"/>
          <w:color w:val="000000"/>
          <w:lang w:eastAsia="fr-FR"/>
        </w:rPr>
        <w:t>s</w:t>
      </w:r>
      <w:r w:rsidRPr="002C3FF9">
        <w:rPr>
          <w:rFonts w:asciiTheme="minorHAnsi" w:eastAsia="Times New Roman" w:hAnsiTheme="minorHAnsi" w:cs="Arial"/>
          <w:color w:val="000000"/>
          <w:lang w:eastAsia="fr-FR"/>
        </w:rPr>
        <w:t xml:space="preserve"> universitaire</w:t>
      </w:r>
      <w:r w:rsidR="006B102D">
        <w:rPr>
          <w:rFonts w:asciiTheme="minorHAnsi" w:eastAsia="Times New Roman" w:hAnsiTheme="minorHAnsi" w:cs="Arial"/>
          <w:color w:val="000000"/>
          <w:lang w:eastAsia="fr-FR"/>
        </w:rPr>
        <w:t>s</w:t>
      </w:r>
      <w:r w:rsidRPr="002C3FF9">
        <w:rPr>
          <w:rFonts w:asciiTheme="minorHAnsi" w:eastAsia="Times New Roman" w:hAnsiTheme="minorHAnsi" w:cs="Arial"/>
          <w:color w:val="000000"/>
          <w:lang w:eastAsia="fr-FR"/>
        </w:rPr>
        <w:t>, lieu</w:t>
      </w:r>
      <w:r w:rsidR="006B102D">
        <w:rPr>
          <w:rFonts w:asciiTheme="minorHAnsi" w:eastAsia="Times New Roman" w:hAnsiTheme="minorHAnsi" w:cs="Arial"/>
          <w:color w:val="000000"/>
          <w:lang w:eastAsia="fr-FR"/>
        </w:rPr>
        <w:t>x</w:t>
      </w:r>
      <w:r w:rsidRPr="002C3FF9">
        <w:rPr>
          <w:rFonts w:asciiTheme="minorHAnsi" w:eastAsia="Times New Roman" w:hAnsiTheme="minorHAnsi" w:cs="Arial"/>
          <w:color w:val="000000"/>
          <w:lang w:eastAsia="fr-FR"/>
        </w:rPr>
        <w:t xml:space="preserve"> de vie associative…</w:t>
      </w:r>
    </w:p>
    <w:p w:rsidR="006B102D" w:rsidRPr="006B102D" w:rsidRDefault="005F155A" w:rsidP="002C3FF9">
      <w:pPr>
        <w:pStyle w:val="Paragraphedeliste"/>
        <w:numPr>
          <w:ilvl w:val="0"/>
          <w:numId w:val="18"/>
        </w:numPr>
        <w:suppressAutoHyphens w:val="0"/>
        <w:spacing w:after="0"/>
        <w:jc w:val="both"/>
        <w:rPr>
          <w:rFonts w:asciiTheme="minorHAnsi" w:eastAsia="Times New Roman" w:hAnsiTheme="minorHAnsi" w:cs="Times New Roman"/>
          <w:lang w:eastAsia="fr-FR"/>
        </w:rPr>
      </w:pPr>
      <w:r w:rsidRPr="002C3FF9">
        <w:rPr>
          <w:rFonts w:asciiTheme="minorHAnsi" w:eastAsia="Times New Roman" w:hAnsiTheme="minorHAnsi" w:cs="Arial"/>
          <w:color w:val="000000"/>
          <w:lang w:eastAsia="fr-FR"/>
        </w:rPr>
        <w:t>S</w:t>
      </w:r>
      <w:r w:rsidR="006B102D">
        <w:rPr>
          <w:rFonts w:asciiTheme="minorHAnsi" w:eastAsia="Times New Roman" w:hAnsiTheme="minorHAnsi" w:cs="Arial"/>
          <w:color w:val="000000"/>
          <w:lang w:eastAsia="fr-FR"/>
        </w:rPr>
        <w:t>ites internet universitaires,</w:t>
      </w:r>
    </w:p>
    <w:p w:rsidR="005F155A" w:rsidRPr="006B102D" w:rsidRDefault="006B102D" w:rsidP="002C3FF9">
      <w:pPr>
        <w:pStyle w:val="Paragraphedeliste"/>
        <w:numPr>
          <w:ilvl w:val="0"/>
          <w:numId w:val="18"/>
        </w:num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Média sociaux.</w:t>
      </w:r>
    </w:p>
    <w:p w:rsidR="006B102D" w:rsidRPr="002C3FF9" w:rsidRDefault="006B102D" w:rsidP="006B102D">
      <w:pPr>
        <w:pStyle w:val="Paragraphedeliste"/>
        <w:suppressAutoHyphens w:val="0"/>
        <w:spacing w:after="0"/>
        <w:jc w:val="both"/>
        <w:rPr>
          <w:rFonts w:asciiTheme="minorHAnsi" w:eastAsia="Times New Roman" w:hAnsiTheme="minorHAnsi" w:cs="Times New Roman"/>
          <w:lang w:eastAsia="fr-FR"/>
        </w:rPr>
      </w:pP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Les doctorants et les chercheurs doivent dans leurs missions faire de la communication pour diffuser leurs travaux de recherche. C’est bien dans ce cadre que s’inscrit le festival de court métrage. Vous pouvez facilement mettre </w:t>
      </w:r>
      <w:r w:rsidR="0033248F">
        <w:rPr>
          <w:rFonts w:asciiTheme="minorHAnsi" w:eastAsia="Times New Roman" w:hAnsiTheme="minorHAnsi" w:cs="Arial"/>
          <w:color w:val="000000"/>
          <w:lang w:eastAsia="fr-FR"/>
        </w:rPr>
        <w:t xml:space="preserve">en </w:t>
      </w:r>
      <w:r w:rsidRPr="005F155A">
        <w:rPr>
          <w:rFonts w:asciiTheme="minorHAnsi" w:eastAsia="Times New Roman" w:hAnsiTheme="minorHAnsi" w:cs="Arial"/>
          <w:color w:val="000000"/>
          <w:lang w:eastAsia="fr-FR"/>
        </w:rPr>
        <w:t>avant</w:t>
      </w:r>
      <w:r w:rsidR="006B102D">
        <w:rPr>
          <w:rFonts w:asciiTheme="minorHAnsi" w:eastAsia="Times New Roman" w:hAnsiTheme="minorHAnsi" w:cs="Arial"/>
          <w:color w:val="000000"/>
          <w:lang w:eastAsia="fr-FR"/>
        </w:rPr>
        <w:t xml:space="preserve"> cet argument et</w:t>
      </w:r>
      <w:r w:rsidRPr="005F155A">
        <w:rPr>
          <w:rFonts w:asciiTheme="minorHAnsi" w:eastAsia="Times New Roman" w:hAnsiTheme="minorHAnsi" w:cs="Arial"/>
          <w:color w:val="000000"/>
          <w:lang w:eastAsia="fr-FR"/>
        </w:rPr>
        <w:t xml:space="preserve"> plusieurs </w:t>
      </w:r>
      <w:r w:rsidR="006B102D">
        <w:rPr>
          <w:rFonts w:asciiTheme="minorHAnsi" w:eastAsia="Times New Roman" w:hAnsiTheme="minorHAnsi" w:cs="Arial"/>
          <w:color w:val="000000"/>
          <w:lang w:eastAsia="fr-FR"/>
        </w:rPr>
        <w:t>autres</w:t>
      </w:r>
      <w:r w:rsidRPr="005F155A">
        <w:rPr>
          <w:rFonts w:asciiTheme="minorHAnsi" w:eastAsia="Times New Roman" w:hAnsiTheme="minorHAnsi" w:cs="Arial"/>
          <w:color w:val="000000"/>
          <w:lang w:eastAsia="fr-FR"/>
        </w:rPr>
        <w:t xml:space="preserve"> auprès des doctorants</w:t>
      </w:r>
      <w:r w:rsidR="006B102D">
        <w:rPr>
          <w:rFonts w:asciiTheme="minorHAnsi" w:eastAsia="Times New Roman" w:hAnsiTheme="minorHAnsi" w:cs="Arial"/>
          <w:color w:val="000000"/>
          <w:lang w:eastAsia="fr-FR"/>
        </w:rPr>
        <w:t>, des laboratoires et des universités</w:t>
      </w:r>
      <w:r w:rsidRPr="005F155A">
        <w:rPr>
          <w:rFonts w:asciiTheme="minorHAnsi" w:eastAsia="Times New Roman" w:hAnsiTheme="minorHAnsi" w:cs="Arial"/>
          <w:color w:val="000000"/>
          <w:lang w:eastAsia="fr-FR"/>
        </w:rPr>
        <w:t xml:space="preserve"> :</w:t>
      </w:r>
    </w:p>
    <w:p w:rsidR="005F155A" w:rsidRPr="006B102D" w:rsidRDefault="005F155A" w:rsidP="006B102D">
      <w:pPr>
        <w:pStyle w:val="Paragraphedeliste"/>
        <w:numPr>
          <w:ilvl w:val="0"/>
          <w:numId w:val="22"/>
        </w:numPr>
        <w:suppressAutoHyphens w:val="0"/>
        <w:spacing w:after="0"/>
        <w:jc w:val="both"/>
        <w:rPr>
          <w:rFonts w:asciiTheme="minorHAnsi" w:eastAsia="Times New Roman" w:hAnsiTheme="minorHAnsi" w:cs="Times New Roman"/>
          <w:lang w:eastAsia="fr-FR"/>
        </w:rPr>
      </w:pPr>
      <w:r w:rsidRPr="006B102D">
        <w:rPr>
          <w:rFonts w:asciiTheme="minorHAnsi" w:eastAsia="Times New Roman" w:hAnsiTheme="minorHAnsi" w:cs="Arial"/>
          <w:color w:val="000000"/>
          <w:lang w:eastAsia="fr-FR"/>
        </w:rPr>
        <w:t xml:space="preserve">Prendre du recul sur sa thèse, </w:t>
      </w:r>
    </w:p>
    <w:p w:rsidR="006B102D" w:rsidRPr="006B102D" w:rsidRDefault="006B102D" w:rsidP="006B102D">
      <w:pPr>
        <w:pStyle w:val="Paragraphedeliste"/>
        <w:numPr>
          <w:ilvl w:val="0"/>
          <w:numId w:val="22"/>
        </w:numPr>
        <w:suppressAutoHyphens w:val="0"/>
        <w:spacing w:after="0"/>
        <w:jc w:val="both"/>
        <w:rPr>
          <w:rFonts w:asciiTheme="minorHAnsi" w:eastAsia="Times New Roman" w:hAnsiTheme="minorHAnsi" w:cs="Times New Roman"/>
          <w:lang w:eastAsia="fr-FR"/>
        </w:rPr>
      </w:pPr>
      <w:r w:rsidRPr="006B102D">
        <w:rPr>
          <w:rFonts w:asciiTheme="minorHAnsi" w:eastAsia="Times New Roman" w:hAnsiTheme="minorHAnsi" w:cs="Arial"/>
          <w:color w:val="000000"/>
          <w:lang w:eastAsia="fr-FR"/>
        </w:rPr>
        <w:t>Apprendre à vulgariser,</w:t>
      </w:r>
    </w:p>
    <w:p w:rsidR="006B102D" w:rsidRPr="006B102D" w:rsidRDefault="006B102D" w:rsidP="006B102D">
      <w:pPr>
        <w:pStyle w:val="Paragraphedeliste"/>
        <w:numPr>
          <w:ilvl w:val="0"/>
          <w:numId w:val="22"/>
        </w:numPr>
        <w:suppressAutoHyphens w:val="0"/>
        <w:spacing w:after="0"/>
        <w:jc w:val="both"/>
        <w:rPr>
          <w:rFonts w:asciiTheme="minorHAnsi" w:eastAsia="Times New Roman" w:hAnsiTheme="minorHAnsi" w:cs="Times New Roman"/>
          <w:lang w:eastAsia="fr-FR"/>
        </w:rPr>
      </w:pPr>
      <w:r w:rsidRPr="006B102D">
        <w:rPr>
          <w:rFonts w:asciiTheme="minorHAnsi" w:eastAsia="Times New Roman" w:hAnsiTheme="minorHAnsi" w:cs="Arial"/>
          <w:color w:val="000000"/>
          <w:lang w:eastAsia="fr-FR"/>
        </w:rPr>
        <w:t>Sensibiliser le grand public, et particulièrement des lycéens, à ce qu’est la recherche et ce qui se passe dans les laboratoires,</w:t>
      </w:r>
    </w:p>
    <w:p w:rsidR="006B102D" w:rsidRPr="006B102D" w:rsidRDefault="006B102D" w:rsidP="006B102D">
      <w:pPr>
        <w:pStyle w:val="Paragraphedeliste"/>
        <w:numPr>
          <w:ilvl w:val="0"/>
          <w:numId w:val="22"/>
        </w:numPr>
        <w:suppressAutoHyphens w:val="0"/>
        <w:spacing w:after="0"/>
        <w:jc w:val="both"/>
        <w:rPr>
          <w:rFonts w:asciiTheme="minorHAnsi" w:eastAsia="Times New Roman" w:hAnsiTheme="minorHAnsi" w:cs="Times New Roman"/>
          <w:lang w:eastAsia="fr-FR"/>
        </w:rPr>
      </w:pPr>
      <w:r w:rsidRPr="006B102D">
        <w:rPr>
          <w:rFonts w:asciiTheme="minorHAnsi" w:eastAsia="Times New Roman" w:hAnsiTheme="minorHAnsi" w:cs="Arial"/>
          <w:color w:val="000000"/>
          <w:lang w:eastAsia="fr-FR"/>
        </w:rPr>
        <w:t>Echanger avec des doctorants d’autres disciplines et avec le grand public</w:t>
      </w:r>
      <w:r>
        <w:rPr>
          <w:rFonts w:asciiTheme="minorHAnsi" w:eastAsia="Times New Roman" w:hAnsiTheme="minorHAnsi" w:cs="Arial"/>
          <w:color w:val="000000"/>
          <w:lang w:eastAsia="fr-FR"/>
        </w:rPr>
        <w:t>,</w:t>
      </w:r>
    </w:p>
    <w:p w:rsidR="005F155A" w:rsidRPr="006B102D" w:rsidRDefault="005F155A" w:rsidP="006B102D">
      <w:pPr>
        <w:pStyle w:val="Paragraphedeliste"/>
        <w:numPr>
          <w:ilvl w:val="0"/>
          <w:numId w:val="22"/>
        </w:numPr>
        <w:suppressAutoHyphens w:val="0"/>
        <w:spacing w:after="0"/>
        <w:jc w:val="both"/>
        <w:rPr>
          <w:rFonts w:asciiTheme="minorHAnsi" w:eastAsia="Times New Roman" w:hAnsiTheme="minorHAnsi" w:cs="Times New Roman"/>
          <w:lang w:eastAsia="fr-FR"/>
        </w:rPr>
      </w:pPr>
      <w:r w:rsidRPr="006B102D">
        <w:rPr>
          <w:rFonts w:asciiTheme="minorHAnsi" w:eastAsia="Times New Roman" w:hAnsiTheme="minorHAnsi" w:cs="Arial"/>
          <w:color w:val="000000"/>
          <w:lang w:eastAsia="fr-FR"/>
        </w:rPr>
        <w:t>Apprendre à réaliser un court m</w:t>
      </w:r>
      <w:r w:rsidR="006B102D">
        <w:rPr>
          <w:rFonts w:asciiTheme="minorHAnsi" w:eastAsia="Times New Roman" w:hAnsiTheme="minorHAnsi" w:cs="Arial"/>
          <w:color w:val="000000"/>
          <w:lang w:eastAsia="fr-FR"/>
        </w:rPr>
        <w:t>étrage (accès à des formations).</w:t>
      </w:r>
    </w:p>
    <w:p w:rsidR="006B102D" w:rsidRPr="006B102D" w:rsidRDefault="006B102D" w:rsidP="006B102D">
      <w:pPr>
        <w:pStyle w:val="Paragraphedeliste"/>
        <w:suppressAutoHyphens w:val="0"/>
        <w:spacing w:after="0"/>
        <w:jc w:val="both"/>
        <w:rPr>
          <w:rFonts w:asciiTheme="minorHAnsi" w:eastAsia="Times New Roman" w:hAnsiTheme="minorHAnsi" w:cs="Times New Roman"/>
          <w:lang w:eastAsia="fr-FR"/>
        </w:rPr>
      </w:pPr>
    </w:p>
    <w:p w:rsidR="005F155A" w:rsidRDefault="005F155A" w:rsidP="005F155A">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Lors de la réunion d’information, les participants doivent prendre conscience de leur cahier des charges. Même si le cadre de ce festival se veut assez souple, il faut qu’il soit conscient de l’implication que cela demande (c’est quand</w:t>
      </w:r>
      <w:r w:rsidR="006B102D">
        <w:rPr>
          <w:rFonts w:asciiTheme="minorHAnsi" w:eastAsia="Times New Roman" w:hAnsiTheme="minorHAnsi" w:cs="Arial"/>
          <w:color w:val="000000"/>
          <w:lang w:eastAsia="fr-FR"/>
        </w:rPr>
        <w:t xml:space="preserve"> même</w:t>
      </w:r>
      <w:r w:rsidRPr="005F155A">
        <w:rPr>
          <w:rFonts w:asciiTheme="minorHAnsi" w:eastAsia="Times New Roman" w:hAnsiTheme="minorHAnsi" w:cs="Arial"/>
          <w:color w:val="000000"/>
          <w:lang w:eastAsia="fr-FR"/>
        </w:rPr>
        <w:t xml:space="preserve"> du temps!) et de l’objectif recherché. Pensez à communiquer sur le fait qu’en plus de la réalisation des films, les doctorants devront être </w:t>
      </w:r>
      <w:r w:rsidR="0003602F" w:rsidRPr="005F155A">
        <w:rPr>
          <w:rFonts w:asciiTheme="minorHAnsi" w:eastAsia="Times New Roman" w:hAnsiTheme="minorHAnsi" w:cs="Arial"/>
          <w:color w:val="000000"/>
          <w:lang w:eastAsia="fr-FR"/>
        </w:rPr>
        <w:t>présents</w:t>
      </w:r>
      <w:r w:rsidR="006B102D">
        <w:rPr>
          <w:rFonts w:asciiTheme="minorHAnsi" w:eastAsia="Times New Roman" w:hAnsiTheme="minorHAnsi" w:cs="Arial"/>
          <w:color w:val="000000"/>
          <w:lang w:eastAsia="fr-FR"/>
        </w:rPr>
        <w:t xml:space="preserve"> aux formations et</w:t>
      </w:r>
      <w:r w:rsidRPr="005F155A">
        <w:rPr>
          <w:rFonts w:asciiTheme="minorHAnsi" w:eastAsia="Times New Roman" w:hAnsiTheme="minorHAnsi" w:cs="Arial"/>
          <w:color w:val="000000"/>
          <w:lang w:eastAsia="fr-FR"/>
        </w:rPr>
        <w:t xml:space="preserve"> aux projections auprès du public (la journée de gala et autres représentations éventuelles à définir)</w:t>
      </w:r>
      <w:r w:rsidR="006B102D">
        <w:rPr>
          <w:rFonts w:asciiTheme="minorHAnsi" w:eastAsia="Times New Roman" w:hAnsiTheme="minorHAnsi" w:cs="Arial"/>
          <w:color w:val="000000"/>
          <w:lang w:eastAsia="fr-FR"/>
        </w:rPr>
        <w:t>.</w:t>
      </w:r>
    </w:p>
    <w:p w:rsidR="005F155A" w:rsidRPr="005F155A" w:rsidRDefault="005F155A" w:rsidP="005F155A">
      <w:pPr>
        <w:suppressAutoHyphens w:val="0"/>
        <w:spacing w:after="0"/>
        <w:jc w:val="both"/>
        <w:rPr>
          <w:rFonts w:asciiTheme="minorHAnsi" w:eastAsia="Times New Roman" w:hAnsiTheme="minorHAnsi" w:cs="Times New Roman"/>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45"/>
        <w:gridCol w:w="6588"/>
      </w:tblGrid>
      <w:tr w:rsidR="005F155A" w:rsidRPr="00632551" w:rsidTr="0003602F">
        <w:trPr>
          <w:jc w:val="center"/>
        </w:trPr>
        <w:tc>
          <w:tcPr>
            <w:tcW w:w="2045"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Objectifs</w:t>
            </w:r>
          </w:p>
        </w:tc>
        <w:tc>
          <w:tcPr>
            <w:tcW w:w="6588"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Vulgariser son sujet de thèse pour le rendre accessible à un grand public (dont des lycéens) à travers un court métrage de 5min.</w:t>
            </w:r>
          </w:p>
        </w:tc>
      </w:tr>
      <w:tr w:rsidR="005F155A" w:rsidRPr="00632551" w:rsidTr="0003602F">
        <w:trPr>
          <w:jc w:val="center"/>
        </w:trPr>
        <w:tc>
          <w:tcPr>
            <w:tcW w:w="2045"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Cahier des charges</w:t>
            </w:r>
          </w:p>
        </w:tc>
        <w:tc>
          <w:tcPr>
            <w:tcW w:w="6588"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Les doctorants doivent suivre les formations données obligatoires (Droits d’auteur, Rédaction de scenario, tournage,</w:t>
            </w:r>
            <w:r w:rsidR="006B102D" w:rsidRPr="00632551">
              <w:rPr>
                <w:rFonts w:asciiTheme="minorHAnsi" w:eastAsia="Times New Roman" w:hAnsiTheme="minorHAnsi" w:cs="Arial"/>
                <w:color w:val="000000"/>
                <w:sz w:val="20"/>
                <w:szCs w:val="20"/>
                <w:lang w:eastAsia="fr-FR"/>
              </w:rPr>
              <w:t xml:space="preserve"> vulgarisation scientifique, …) ;</w:t>
            </w:r>
          </w:p>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les scénarios sont relus par l’organisation qui peut procéder à une sélection s’il y a trop de films inscrits par ra</w:t>
            </w:r>
            <w:r w:rsidR="006B102D" w:rsidRPr="00632551">
              <w:rPr>
                <w:rFonts w:asciiTheme="minorHAnsi" w:eastAsia="Times New Roman" w:hAnsiTheme="minorHAnsi" w:cs="Arial"/>
                <w:color w:val="000000"/>
                <w:sz w:val="20"/>
                <w:szCs w:val="20"/>
                <w:lang w:eastAsia="fr-FR"/>
              </w:rPr>
              <w:t>pport à la capacité du festival ;</w:t>
            </w:r>
          </w:p>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Le film doit être en français ou sous-titré pour que les lycéens ou le grand public puissent suivre</w:t>
            </w:r>
            <w:r w:rsidR="006B102D" w:rsidRPr="00632551">
              <w:rPr>
                <w:rFonts w:asciiTheme="minorHAnsi" w:eastAsia="Times New Roman" w:hAnsiTheme="minorHAnsi" w:cs="Arial"/>
                <w:color w:val="000000"/>
                <w:sz w:val="20"/>
                <w:szCs w:val="20"/>
                <w:lang w:eastAsia="fr-FR"/>
              </w:rPr>
              <w:t> ;</w:t>
            </w:r>
          </w:p>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La forme est laissée libre : documentaire, fiction, interview, animations…</w:t>
            </w:r>
          </w:p>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La durée du film est de 5min maximum.</w:t>
            </w:r>
          </w:p>
          <w:p w:rsidR="005F155A" w:rsidRPr="00632551" w:rsidRDefault="005F155A" w:rsidP="005F155A">
            <w:pPr>
              <w:suppressAutoHyphens w:val="0"/>
              <w:spacing w:after="0"/>
              <w:jc w:val="both"/>
              <w:rPr>
                <w:rFonts w:asciiTheme="minorHAnsi" w:eastAsia="Times New Roman" w:hAnsiTheme="minorHAnsi" w:cs="Arial"/>
                <w:color w:val="000000"/>
                <w:sz w:val="20"/>
                <w:szCs w:val="20"/>
                <w:lang w:eastAsia="fr-FR"/>
              </w:rPr>
            </w:pPr>
            <w:r w:rsidRPr="00632551">
              <w:rPr>
                <w:rFonts w:asciiTheme="minorHAnsi" w:eastAsia="Times New Roman" w:hAnsiTheme="minorHAnsi" w:cs="Arial"/>
                <w:color w:val="000000"/>
                <w:sz w:val="20"/>
                <w:szCs w:val="20"/>
                <w:lang w:eastAsia="fr-FR"/>
              </w:rPr>
              <w:t xml:space="preserve">- La réalisation peut se faire seul ou en équipe </w:t>
            </w:r>
            <w:r w:rsidR="006B102D" w:rsidRPr="00632551">
              <w:rPr>
                <w:rFonts w:asciiTheme="minorHAnsi" w:eastAsia="Times New Roman" w:hAnsiTheme="minorHAnsi" w:cs="Arial"/>
                <w:color w:val="000000"/>
                <w:sz w:val="20"/>
                <w:szCs w:val="20"/>
                <w:lang w:eastAsia="fr-FR"/>
              </w:rPr>
              <w:t xml:space="preserve">(4 maximum) </w:t>
            </w:r>
            <w:r w:rsidRPr="00632551">
              <w:rPr>
                <w:rFonts w:asciiTheme="minorHAnsi" w:eastAsia="Times New Roman" w:hAnsiTheme="minorHAnsi" w:cs="Arial"/>
                <w:color w:val="000000"/>
                <w:sz w:val="20"/>
                <w:szCs w:val="20"/>
                <w:lang w:eastAsia="fr-FR"/>
              </w:rPr>
              <w:t>mais au moins un des membres de l’équipe doit être en thèse.</w:t>
            </w:r>
          </w:p>
          <w:p w:rsidR="005F155A" w:rsidRPr="00632551" w:rsidRDefault="005F155A" w:rsidP="006B102D">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xml:space="preserve">- </w:t>
            </w:r>
            <w:r w:rsidR="006B102D" w:rsidRPr="00632551">
              <w:rPr>
                <w:rFonts w:asciiTheme="minorHAnsi" w:eastAsia="Times New Roman" w:hAnsiTheme="minorHAnsi" w:cs="Arial"/>
                <w:color w:val="000000"/>
                <w:sz w:val="20"/>
                <w:szCs w:val="20"/>
                <w:lang w:eastAsia="fr-FR"/>
              </w:rPr>
              <w:t>Au moins un membre de l’équipe doit ê</w:t>
            </w:r>
            <w:r w:rsidRPr="00632551">
              <w:rPr>
                <w:rFonts w:asciiTheme="minorHAnsi" w:eastAsia="Times New Roman" w:hAnsiTheme="minorHAnsi" w:cs="Arial"/>
                <w:color w:val="000000"/>
                <w:sz w:val="20"/>
                <w:szCs w:val="20"/>
                <w:lang w:eastAsia="fr-FR"/>
              </w:rPr>
              <w:t xml:space="preserve">tre présent </w:t>
            </w:r>
            <w:r w:rsidR="006B102D" w:rsidRPr="00632551">
              <w:rPr>
                <w:rFonts w:asciiTheme="minorHAnsi" w:eastAsia="Times New Roman" w:hAnsiTheme="minorHAnsi" w:cs="Arial"/>
                <w:color w:val="000000"/>
                <w:sz w:val="20"/>
                <w:szCs w:val="20"/>
                <w:lang w:eastAsia="fr-FR"/>
              </w:rPr>
              <w:t>aux</w:t>
            </w:r>
            <w:r w:rsidRPr="00632551">
              <w:rPr>
                <w:rFonts w:asciiTheme="minorHAnsi" w:eastAsia="Times New Roman" w:hAnsiTheme="minorHAnsi" w:cs="Arial"/>
                <w:color w:val="000000"/>
                <w:sz w:val="20"/>
                <w:szCs w:val="20"/>
                <w:lang w:eastAsia="fr-FR"/>
              </w:rPr>
              <w:t xml:space="preserve"> projections du festival pour assurer un échange avec le public.</w:t>
            </w:r>
          </w:p>
        </w:tc>
      </w:tr>
    </w:tbl>
    <w:p w:rsidR="00AB6CDA" w:rsidRDefault="00AB6CDA" w:rsidP="00AB6CDA">
      <w:pPr>
        <w:spacing w:after="0"/>
      </w:pPr>
    </w:p>
    <w:p w:rsidR="00706C0C" w:rsidRPr="00AB6CDA" w:rsidRDefault="00706C0C" w:rsidP="00121A72">
      <w:pPr>
        <w:shd w:val="clear" w:color="auto" w:fill="FFFF99"/>
        <w:spacing w:after="0"/>
        <w:jc w:val="both"/>
        <w:rPr>
          <w:b/>
        </w:rPr>
      </w:pPr>
      <w:r w:rsidRPr="00AB6CDA">
        <w:rPr>
          <w:b/>
        </w:rPr>
        <w:t>Les bons ingrédients</w:t>
      </w:r>
      <w:r>
        <w:rPr>
          <w:b/>
        </w:rPr>
        <w:t xml:space="preserve"> et petites astuces</w:t>
      </w:r>
      <w:r w:rsidRPr="00AB6CDA">
        <w:rPr>
          <w:b/>
        </w:rPr>
        <w:t xml:space="preserve"> !</w:t>
      </w:r>
    </w:p>
    <w:p w:rsidR="006B102D" w:rsidRPr="00AB6CDA" w:rsidRDefault="006B102D" w:rsidP="00121A72">
      <w:pPr>
        <w:shd w:val="clear" w:color="auto" w:fill="FFFF99"/>
        <w:spacing w:after="0"/>
        <w:jc w:val="both"/>
      </w:pPr>
      <w:r>
        <w:t xml:space="preserve">- </w:t>
      </w:r>
      <w:r w:rsidRPr="00AB6CDA">
        <w:t>Utiliser tous les médias possibles pour sensibiliser les doctorants,</w:t>
      </w:r>
    </w:p>
    <w:p w:rsidR="006B102D" w:rsidRPr="006B102D" w:rsidRDefault="006B102D" w:rsidP="00121A72">
      <w:pPr>
        <w:shd w:val="clear" w:color="auto" w:fill="FFFF99"/>
        <w:spacing w:after="0"/>
        <w:jc w:val="both"/>
      </w:pPr>
      <w:r w:rsidRPr="006B102D">
        <w:t>- Un membre de l’organisat</w:t>
      </w:r>
      <w:r w:rsidR="00FB74A4">
        <w:t>ion</w:t>
      </w:r>
      <w:r w:rsidRPr="006B102D">
        <w:t xml:space="preserve"> peut également être réalisateur (ça arrive même régulièrement !).</w:t>
      </w:r>
    </w:p>
    <w:p w:rsidR="006B102D" w:rsidRPr="00AB6CDA" w:rsidRDefault="006B102D" w:rsidP="00121A72">
      <w:pPr>
        <w:shd w:val="clear" w:color="auto" w:fill="FFFF99"/>
        <w:spacing w:after="0"/>
        <w:jc w:val="both"/>
      </w:pPr>
      <w:r>
        <w:t xml:space="preserve">- </w:t>
      </w:r>
      <w:r w:rsidRPr="00AB6CDA">
        <w:t>6 à 12 équipes de réalisateurs par festival,</w:t>
      </w:r>
    </w:p>
    <w:p w:rsidR="006B102D" w:rsidRPr="00AB6CDA" w:rsidRDefault="006B102D" w:rsidP="00121A72">
      <w:pPr>
        <w:shd w:val="clear" w:color="auto" w:fill="FFFF99"/>
        <w:spacing w:after="0"/>
        <w:jc w:val="both"/>
      </w:pPr>
      <w:r>
        <w:t xml:space="preserve">- </w:t>
      </w:r>
      <w:r w:rsidRPr="00AB6CDA">
        <w:t>Une équipe c’est 1 à 4 personnes dont le principal réalisateur est doctorant sur votre territoire,</w:t>
      </w:r>
    </w:p>
    <w:p w:rsidR="006B102D" w:rsidRPr="00AB6CDA" w:rsidRDefault="00121A72" w:rsidP="00121A72">
      <w:pPr>
        <w:shd w:val="clear" w:color="auto" w:fill="FFFF99"/>
        <w:spacing w:after="0"/>
        <w:jc w:val="both"/>
      </w:pPr>
      <w:r>
        <w:lastRenderedPageBreak/>
        <w:t xml:space="preserve">- </w:t>
      </w:r>
      <w:r w:rsidR="006B102D" w:rsidRPr="00AB6CDA">
        <w:t>Communiquer</w:t>
      </w:r>
      <w:r>
        <w:t xml:space="preserve"> clairement les </w:t>
      </w:r>
      <w:r w:rsidR="006B102D" w:rsidRPr="00AB6CDA">
        <w:t>objectif</w:t>
      </w:r>
      <w:r>
        <w:t>s</w:t>
      </w:r>
      <w:r w:rsidR="006B102D" w:rsidRPr="00AB6CDA">
        <w:t xml:space="preserve"> et le cahier des charges aux doctorants-réalisateurs.</w:t>
      </w:r>
    </w:p>
    <w:p w:rsidR="006B102D" w:rsidRPr="00AB6CDA" w:rsidRDefault="00121A72" w:rsidP="00121A72">
      <w:pPr>
        <w:shd w:val="clear" w:color="auto" w:fill="FFFF99"/>
        <w:spacing w:after="0"/>
        <w:jc w:val="both"/>
      </w:pPr>
      <w:r>
        <w:t xml:space="preserve">- </w:t>
      </w:r>
      <w:r w:rsidR="006B102D" w:rsidRPr="00AB6CDA">
        <w:t>Suivre les réalisateurs dans leurs démarches</w:t>
      </w:r>
      <w:r>
        <w:t xml:space="preserve"> pour</w:t>
      </w:r>
      <w:r w:rsidR="006B102D" w:rsidRPr="00AB6CDA">
        <w:t xml:space="preserve"> maintenir leur motivation.</w:t>
      </w:r>
    </w:p>
    <w:p w:rsidR="006B102D" w:rsidRDefault="006B102D" w:rsidP="00121A72">
      <w:pPr>
        <w:shd w:val="clear" w:color="auto" w:fill="FFFF99"/>
        <w:suppressAutoHyphens w:val="0"/>
        <w:spacing w:after="0"/>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xml:space="preserve">- </w:t>
      </w:r>
      <w:r w:rsidRPr="005F155A">
        <w:rPr>
          <w:rFonts w:asciiTheme="minorHAnsi" w:eastAsia="Times New Roman" w:hAnsiTheme="minorHAnsi" w:cs="Arial"/>
          <w:color w:val="000000"/>
          <w:lang w:eastAsia="fr-FR"/>
        </w:rPr>
        <w:t>Il faut s’attendre à beaucoup de gestion  “au cas par cas”</w:t>
      </w:r>
      <w:r>
        <w:rPr>
          <w:rFonts w:asciiTheme="minorHAnsi" w:eastAsia="Times New Roman" w:hAnsiTheme="minorHAnsi" w:cs="Arial"/>
          <w:color w:val="000000"/>
          <w:lang w:eastAsia="fr-FR"/>
        </w:rPr>
        <w:t>. Soyez souple ! L</w:t>
      </w:r>
      <w:r w:rsidRPr="005F155A">
        <w:rPr>
          <w:rFonts w:asciiTheme="minorHAnsi" w:eastAsia="Times New Roman" w:hAnsiTheme="minorHAnsi" w:cs="Arial"/>
          <w:color w:val="000000"/>
          <w:lang w:eastAsia="fr-FR"/>
        </w:rPr>
        <w:t xml:space="preserve">’idée est de maintenir un cadre assez </w:t>
      </w:r>
      <w:r>
        <w:rPr>
          <w:rFonts w:asciiTheme="minorHAnsi" w:eastAsia="Times New Roman" w:hAnsiTheme="minorHAnsi" w:cs="Arial"/>
          <w:color w:val="000000"/>
          <w:lang w:eastAsia="fr-FR"/>
        </w:rPr>
        <w:t>peu contraignant</w:t>
      </w:r>
      <w:r w:rsidRPr="005F155A">
        <w:rPr>
          <w:rFonts w:asciiTheme="minorHAnsi" w:eastAsia="Times New Roman" w:hAnsiTheme="minorHAnsi" w:cs="Arial"/>
          <w:color w:val="000000"/>
          <w:lang w:eastAsia="fr-FR"/>
        </w:rPr>
        <w:t xml:space="preserve"> pour garantir le plus de liberté et de plaisir au</w:t>
      </w:r>
      <w:r>
        <w:rPr>
          <w:rFonts w:asciiTheme="minorHAnsi" w:eastAsia="Times New Roman" w:hAnsiTheme="minorHAnsi" w:cs="Arial"/>
          <w:color w:val="000000"/>
          <w:lang w:eastAsia="fr-FR"/>
        </w:rPr>
        <w:t>x</w:t>
      </w:r>
      <w:r w:rsidRPr="005F155A">
        <w:rPr>
          <w:rFonts w:asciiTheme="minorHAnsi" w:eastAsia="Times New Roman" w:hAnsiTheme="minorHAnsi" w:cs="Arial"/>
          <w:color w:val="000000"/>
          <w:lang w:eastAsia="fr-FR"/>
        </w:rPr>
        <w:t xml:space="preserve"> participant</w:t>
      </w:r>
      <w:r>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w:t>
      </w:r>
    </w:p>
    <w:p w:rsidR="006B102D" w:rsidRPr="006B102D" w:rsidRDefault="00FB74A4" w:rsidP="00121A72">
      <w:pPr>
        <w:shd w:val="clear" w:color="auto" w:fill="FFFF99"/>
        <w:spacing w:after="0"/>
        <w:jc w:val="both"/>
      </w:pPr>
      <w:r>
        <w:t>- Par souci</w:t>
      </w:r>
      <w:r w:rsidR="006B102D" w:rsidRPr="006B102D">
        <w:t xml:space="preserve"> d’homogénéité, l’organisation peut fixer certaines contraintes : limiter la durée du tournage, imposer le même matériel à tous, imposer </w:t>
      </w:r>
      <w:r w:rsidR="006C0EDB">
        <w:t>le</w:t>
      </w:r>
      <w:r w:rsidR="00121A72">
        <w:t xml:space="preserve"> montage par un professionnel…</w:t>
      </w:r>
    </w:p>
    <w:p w:rsidR="00226C08" w:rsidRPr="00226C08" w:rsidRDefault="00226C08" w:rsidP="00226C08">
      <w:pPr>
        <w:pStyle w:val="Titre2"/>
        <w:numPr>
          <w:ilvl w:val="0"/>
          <w:numId w:val="0"/>
        </w:numPr>
        <w:ind w:left="720"/>
        <w:rPr>
          <w:rFonts w:cs="Times New Roman"/>
          <w:b/>
          <w:lang w:eastAsia="fr-FR"/>
        </w:rPr>
      </w:pPr>
    </w:p>
    <w:p w:rsidR="005F155A" w:rsidRPr="00226C08" w:rsidRDefault="005F155A" w:rsidP="00226C08">
      <w:pPr>
        <w:pStyle w:val="Titre2"/>
        <w:rPr>
          <w:rFonts w:cs="Times New Roman"/>
          <w:b/>
          <w:lang w:eastAsia="fr-FR"/>
        </w:rPr>
      </w:pPr>
      <w:bookmarkStart w:id="18" w:name="_Toc419118844"/>
      <w:bookmarkStart w:id="19" w:name="_Toc421522332"/>
      <w:r w:rsidRPr="00226C08">
        <w:rPr>
          <w:b/>
          <w:lang w:eastAsia="fr-FR"/>
        </w:rPr>
        <w:t>Les formations pour faciliter la conception des courts métrages</w:t>
      </w:r>
      <w:bookmarkEnd w:id="18"/>
      <w:bookmarkEnd w:id="19"/>
    </w:p>
    <w:p w:rsidR="005F155A" w:rsidRDefault="005F155A" w:rsidP="005F155A">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 xml:space="preserve">Les doctorants sont souvent des novices </w:t>
      </w:r>
      <w:r w:rsidR="006C0EDB">
        <w:rPr>
          <w:rFonts w:asciiTheme="minorHAnsi" w:eastAsia="Times New Roman" w:hAnsiTheme="minorHAnsi" w:cs="Arial"/>
          <w:color w:val="000000"/>
          <w:lang w:eastAsia="fr-FR"/>
        </w:rPr>
        <w:t xml:space="preserve">en termes de vulgarisation et </w:t>
      </w:r>
      <w:r w:rsidRPr="005F155A">
        <w:rPr>
          <w:rFonts w:asciiTheme="minorHAnsi" w:eastAsia="Times New Roman" w:hAnsiTheme="minorHAnsi" w:cs="Arial"/>
          <w:color w:val="000000"/>
          <w:lang w:eastAsia="fr-FR"/>
        </w:rPr>
        <w:t>de réalisation de courts métrages</w:t>
      </w:r>
      <w:r w:rsidR="006C0EDB">
        <w:rPr>
          <w:rFonts w:asciiTheme="minorHAnsi" w:eastAsia="Times New Roman" w:hAnsiTheme="minorHAnsi" w:cs="Arial"/>
          <w:color w:val="000000"/>
          <w:lang w:eastAsia="fr-FR"/>
        </w:rPr>
        <w:t xml:space="preserve">, ils </w:t>
      </w:r>
      <w:r w:rsidRPr="005F155A">
        <w:rPr>
          <w:rFonts w:asciiTheme="minorHAnsi" w:eastAsia="Times New Roman" w:hAnsiTheme="minorHAnsi" w:cs="Arial"/>
          <w:color w:val="000000"/>
          <w:lang w:eastAsia="fr-FR"/>
        </w:rPr>
        <w:t xml:space="preserve">ont donc besoin de recevoir de la formation. </w:t>
      </w:r>
      <w:r w:rsidR="006C0EDB">
        <w:rPr>
          <w:rFonts w:asciiTheme="minorHAnsi" w:eastAsia="Times New Roman" w:hAnsiTheme="minorHAnsi" w:cs="Arial"/>
          <w:color w:val="000000"/>
          <w:lang w:eastAsia="fr-FR"/>
        </w:rPr>
        <w:t>B</w:t>
      </w:r>
      <w:r w:rsidRPr="005F155A">
        <w:rPr>
          <w:rFonts w:asciiTheme="minorHAnsi" w:eastAsia="Times New Roman" w:hAnsiTheme="minorHAnsi" w:cs="Arial"/>
          <w:color w:val="000000"/>
          <w:lang w:eastAsia="fr-FR"/>
        </w:rPr>
        <w:t>ien accueillies par les doctorants-réalisateurs</w:t>
      </w:r>
      <w:r w:rsidR="006C0EDB">
        <w:rPr>
          <w:rFonts w:asciiTheme="minorHAnsi" w:eastAsia="Times New Roman" w:hAnsiTheme="minorHAnsi" w:cs="Arial"/>
          <w:color w:val="000000"/>
          <w:lang w:eastAsia="fr-FR"/>
        </w:rPr>
        <w:t>, ces formations doivent leur donner les bases nécessaires pour mener à bien leur projet</w:t>
      </w:r>
      <w:r w:rsidRPr="005F155A">
        <w:rPr>
          <w:rFonts w:asciiTheme="minorHAnsi" w:eastAsia="Times New Roman" w:hAnsiTheme="minorHAnsi" w:cs="Arial"/>
          <w:color w:val="000000"/>
          <w:lang w:eastAsia="fr-FR"/>
        </w:rPr>
        <w:t>. Selon les festivals, les durées divergent (de 2h à 1 journée par formation) mais les thèmes abordés restent sensiblement les mêmes. Chaque année l’équipe organisatrice y assiste ce qui permet un réajuste</w:t>
      </w:r>
      <w:r w:rsidR="006C0EDB">
        <w:rPr>
          <w:rFonts w:asciiTheme="minorHAnsi" w:eastAsia="Times New Roman" w:hAnsiTheme="minorHAnsi" w:cs="Arial"/>
          <w:color w:val="000000"/>
          <w:lang w:eastAsia="fr-FR"/>
        </w:rPr>
        <w:t>r les</w:t>
      </w:r>
      <w:r w:rsidRPr="005F155A">
        <w:rPr>
          <w:rFonts w:asciiTheme="minorHAnsi" w:eastAsia="Times New Roman" w:hAnsiTheme="minorHAnsi" w:cs="Arial"/>
          <w:color w:val="000000"/>
          <w:lang w:eastAsia="fr-FR"/>
        </w:rPr>
        <w:t xml:space="preserve"> contenu</w:t>
      </w:r>
      <w:r w:rsidR="006C0EDB">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w:t>
      </w:r>
    </w:p>
    <w:p w:rsidR="00AB6CDA" w:rsidRPr="005F155A" w:rsidRDefault="00AB6CDA" w:rsidP="005F155A">
      <w:pPr>
        <w:suppressAutoHyphens w:val="0"/>
        <w:spacing w:after="0"/>
        <w:jc w:val="both"/>
        <w:rPr>
          <w:rFonts w:asciiTheme="minorHAnsi" w:eastAsia="Times New Roman" w:hAnsiTheme="minorHAnsi" w:cs="Times New Roman"/>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73"/>
        <w:gridCol w:w="5823"/>
      </w:tblGrid>
      <w:tr w:rsidR="005F155A" w:rsidRPr="00632551" w:rsidTr="00CA7749">
        <w:trPr>
          <w:jc w:val="center"/>
        </w:trPr>
        <w:tc>
          <w:tcPr>
            <w:tcW w:w="2373"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Intitulés</w:t>
            </w:r>
          </w:p>
        </w:tc>
        <w:tc>
          <w:tcPr>
            <w:tcW w:w="5823"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Contenus</w:t>
            </w:r>
          </w:p>
        </w:tc>
      </w:tr>
      <w:tr w:rsidR="005F155A" w:rsidRPr="00632551" w:rsidTr="00CA7749">
        <w:trPr>
          <w:jc w:val="center"/>
        </w:trPr>
        <w:tc>
          <w:tcPr>
            <w:tcW w:w="2373"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Propriété intellectuelle et licence du libre</w:t>
            </w:r>
          </w:p>
        </w:tc>
        <w:tc>
          <w:tcPr>
            <w:tcW w:w="5823"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FB74A4" w:rsidRDefault="005F155A" w:rsidP="00FB74A4">
            <w:pPr>
              <w:suppressAutoHyphens w:val="0"/>
              <w:spacing w:after="0"/>
              <w:jc w:val="both"/>
              <w:rPr>
                <w:rFonts w:asciiTheme="minorHAnsi" w:eastAsia="Times New Roman" w:hAnsiTheme="minorHAnsi" w:cs="Arial"/>
                <w:color w:val="000000"/>
                <w:sz w:val="20"/>
                <w:szCs w:val="20"/>
                <w:lang w:eastAsia="fr-FR"/>
              </w:rPr>
            </w:pPr>
            <w:r w:rsidRPr="00632551">
              <w:rPr>
                <w:rFonts w:asciiTheme="minorHAnsi" w:eastAsia="Times New Roman" w:hAnsiTheme="minorHAnsi" w:cs="Arial"/>
                <w:color w:val="000000"/>
                <w:sz w:val="20"/>
                <w:szCs w:val="20"/>
                <w:lang w:eastAsia="fr-FR"/>
              </w:rPr>
              <w:t>Cette formation aborde le droit de propriété littéraire et artistique, et plus précisément le droit d’auteur appliqué à l’audiovisuel.</w:t>
            </w:r>
            <w:r w:rsidR="00FB74A4">
              <w:rPr>
                <w:rFonts w:asciiTheme="minorHAnsi" w:eastAsia="Times New Roman" w:hAnsiTheme="minorHAnsi" w:cs="Arial"/>
                <w:color w:val="000000"/>
                <w:sz w:val="20"/>
                <w:szCs w:val="20"/>
                <w:lang w:eastAsia="fr-FR"/>
              </w:rPr>
              <w:t xml:space="preserve"> </w:t>
            </w:r>
          </w:p>
          <w:p w:rsidR="005F155A" w:rsidRPr="00632551" w:rsidRDefault="005F155A" w:rsidP="00FB74A4">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xml:space="preserve">L’idée est </w:t>
            </w:r>
            <w:r w:rsidR="00FB74A4">
              <w:rPr>
                <w:rFonts w:asciiTheme="minorHAnsi" w:eastAsia="Times New Roman" w:hAnsiTheme="minorHAnsi" w:cs="Arial"/>
                <w:color w:val="000000"/>
                <w:sz w:val="20"/>
                <w:szCs w:val="20"/>
                <w:lang w:eastAsia="fr-FR"/>
              </w:rPr>
              <w:t xml:space="preserve">de </w:t>
            </w:r>
            <w:r w:rsidRPr="00632551">
              <w:rPr>
                <w:rFonts w:asciiTheme="minorHAnsi" w:eastAsia="Times New Roman" w:hAnsiTheme="minorHAnsi" w:cs="Arial"/>
                <w:color w:val="000000"/>
                <w:sz w:val="20"/>
                <w:szCs w:val="20"/>
                <w:lang w:eastAsia="fr-FR"/>
              </w:rPr>
              <w:t xml:space="preserve">laisser un accès libre aux films au plus grand nombre. Pour que la visualisation des films se fasse le plus facilement possible sans nuire à d’autres artistes, les réalisateurs devront utiliser </w:t>
            </w:r>
            <w:r w:rsidR="00B02EA5" w:rsidRPr="00632551">
              <w:rPr>
                <w:rFonts w:asciiTheme="minorHAnsi" w:eastAsia="Times New Roman" w:hAnsiTheme="minorHAnsi" w:cs="Arial"/>
                <w:color w:val="000000"/>
                <w:sz w:val="20"/>
                <w:szCs w:val="20"/>
                <w:lang w:eastAsia="fr-FR"/>
              </w:rPr>
              <w:t xml:space="preserve">au maximum </w:t>
            </w:r>
            <w:r w:rsidRPr="00632551">
              <w:rPr>
                <w:rFonts w:asciiTheme="minorHAnsi" w:eastAsia="Times New Roman" w:hAnsiTheme="minorHAnsi" w:cs="Arial"/>
                <w:color w:val="000000"/>
                <w:sz w:val="20"/>
                <w:szCs w:val="20"/>
                <w:lang w:eastAsia="fr-FR"/>
              </w:rPr>
              <w:t>des éléments libres de droit ou en concevoir (scènes, images, musique, …).</w:t>
            </w:r>
            <w:r w:rsidR="00B02EA5" w:rsidRPr="00632551">
              <w:rPr>
                <w:rFonts w:asciiTheme="minorHAnsi" w:eastAsia="Times New Roman" w:hAnsiTheme="minorHAnsi" w:cs="Arial"/>
                <w:color w:val="000000"/>
                <w:sz w:val="20"/>
                <w:szCs w:val="20"/>
                <w:lang w:eastAsia="fr-FR"/>
              </w:rPr>
              <w:t xml:space="preserve"> S’ils utilisent des supports qui ne sont pas libre</w:t>
            </w:r>
            <w:r w:rsidR="00FB74A4">
              <w:rPr>
                <w:rFonts w:asciiTheme="minorHAnsi" w:eastAsia="Times New Roman" w:hAnsiTheme="minorHAnsi" w:cs="Arial"/>
                <w:color w:val="000000"/>
                <w:sz w:val="20"/>
                <w:szCs w:val="20"/>
                <w:lang w:eastAsia="fr-FR"/>
              </w:rPr>
              <w:t>s</w:t>
            </w:r>
            <w:r w:rsidR="00B02EA5" w:rsidRPr="00632551">
              <w:rPr>
                <w:rFonts w:asciiTheme="minorHAnsi" w:eastAsia="Times New Roman" w:hAnsiTheme="minorHAnsi" w:cs="Arial"/>
                <w:color w:val="000000"/>
                <w:sz w:val="20"/>
                <w:szCs w:val="20"/>
                <w:lang w:eastAsia="fr-FR"/>
              </w:rPr>
              <w:t xml:space="preserve"> de droit, ils devront eux-mêmes faire des demandes d’autorisation.</w:t>
            </w:r>
          </w:p>
        </w:tc>
      </w:tr>
      <w:tr w:rsidR="005F155A" w:rsidRPr="00632551" w:rsidTr="00CA7749">
        <w:trPr>
          <w:jc w:val="center"/>
        </w:trPr>
        <w:tc>
          <w:tcPr>
            <w:tcW w:w="2373"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Techniques de tournage</w:t>
            </w:r>
          </w:p>
        </w:tc>
        <w:tc>
          <w:tcPr>
            <w:tcW w:w="5823"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xml:space="preserve">Cette séance est une pratique des techniques de tournage, avec prise en main de la caméra, de l’éclairage, et du son. </w:t>
            </w:r>
          </w:p>
          <w:p w:rsidR="005F155A" w:rsidRPr="00632551" w:rsidRDefault="005F155A" w:rsidP="00B02EA5">
            <w:pPr>
              <w:spacing w:after="0"/>
              <w:rPr>
                <w:sz w:val="20"/>
                <w:szCs w:val="20"/>
              </w:rPr>
            </w:pPr>
            <w:r w:rsidRPr="00632551">
              <w:rPr>
                <w:sz w:val="20"/>
                <w:szCs w:val="20"/>
              </w:rPr>
              <w:t xml:space="preserve">Remarque : </w:t>
            </w:r>
            <w:r w:rsidR="00B02EA5" w:rsidRPr="00632551">
              <w:rPr>
                <w:sz w:val="20"/>
                <w:szCs w:val="20"/>
              </w:rPr>
              <w:t>la conception d’</w:t>
            </w:r>
            <w:r w:rsidRPr="00632551">
              <w:rPr>
                <w:sz w:val="20"/>
                <w:szCs w:val="20"/>
              </w:rPr>
              <w:t xml:space="preserve">un guide d’utilisation du matériel </w:t>
            </w:r>
            <w:r w:rsidR="00632551" w:rsidRPr="00632551">
              <w:rPr>
                <w:sz w:val="20"/>
                <w:szCs w:val="20"/>
              </w:rPr>
              <w:t>pourra</w:t>
            </w:r>
            <w:r w:rsidRPr="00632551">
              <w:rPr>
                <w:sz w:val="20"/>
                <w:szCs w:val="20"/>
              </w:rPr>
              <w:t xml:space="preserve"> faciliter la prise en main</w:t>
            </w:r>
            <w:r w:rsidR="00706C0C" w:rsidRPr="00632551">
              <w:rPr>
                <w:sz w:val="20"/>
                <w:szCs w:val="20"/>
              </w:rPr>
              <w:t xml:space="preserve"> par les doctorants</w:t>
            </w:r>
            <w:r w:rsidRPr="00632551">
              <w:rPr>
                <w:sz w:val="20"/>
                <w:szCs w:val="20"/>
              </w:rPr>
              <w:t>.</w:t>
            </w:r>
          </w:p>
        </w:tc>
      </w:tr>
      <w:tr w:rsidR="005F155A" w:rsidRPr="00632551" w:rsidTr="00CA7749">
        <w:trPr>
          <w:jc w:val="center"/>
        </w:trPr>
        <w:tc>
          <w:tcPr>
            <w:tcW w:w="2373"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Rédaction de scénario</w:t>
            </w:r>
          </w:p>
        </w:tc>
        <w:tc>
          <w:tcPr>
            <w:tcW w:w="5823"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FB74A4" w:rsidP="005F155A">
            <w:pPr>
              <w:suppressAutoHyphens w:val="0"/>
              <w:spacing w:after="0"/>
              <w:jc w:val="both"/>
              <w:rPr>
                <w:rFonts w:asciiTheme="minorHAnsi" w:eastAsia="Times New Roman" w:hAnsiTheme="minorHAnsi" w:cs="Times New Roman"/>
                <w:sz w:val="20"/>
                <w:szCs w:val="20"/>
                <w:lang w:eastAsia="fr-FR"/>
              </w:rPr>
            </w:pPr>
            <w:r>
              <w:rPr>
                <w:rFonts w:asciiTheme="minorHAnsi" w:eastAsia="Times New Roman" w:hAnsiTheme="minorHAnsi" w:cs="Arial"/>
                <w:color w:val="000000"/>
                <w:sz w:val="20"/>
                <w:szCs w:val="20"/>
                <w:lang w:eastAsia="fr-FR"/>
              </w:rPr>
              <w:t>Sensibiliser</w:t>
            </w:r>
            <w:r w:rsidR="005F155A" w:rsidRPr="00632551">
              <w:rPr>
                <w:rFonts w:asciiTheme="minorHAnsi" w:eastAsia="Times New Roman" w:hAnsiTheme="minorHAnsi" w:cs="Arial"/>
                <w:color w:val="000000"/>
                <w:sz w:val="20"/>
                <w:szCs w:val="20"/>
                <w:lang w:eastAsia="fr-FR"/>
              </w:rPr>
              <w:t xml:space="preserve"> aux techniques d’écriture d’un scénario et </w:t>
            </w:r>
            <w:r>
              <w:rPr>
                <w:rFonts w:asciiTheme="minorHAnsi" w:eastAsia="Times New Roman" w:hAnsiTheme="minorHAnsi" w:cs="Arial"/>
                <w:color w:val="000000"/>
                <w:sz w:val="20"/>
                <w:szCs w:val="20"/>
                <w:lang w:eastAsia="fr-FR"/>
              </w:rPr>
              <w:t xml:space="preserve">à </w:t>
            </w:r>
            <w:r w:rsidR="005F155A" w:rsidRPr="00632551">
              <w:rPr>
                <w:rFonts w:asciiTheme="minorHAnsi" w:eastAsia="Times New Roman" w:hAnsiTheme="minorHAnsi" w:cs="Arial"/>
                <w:color w:val="000000"/>
                <w:sz w:val="20"/>
                <w:szCs w:val="20"/>
                <w:lang w:eastAsia="fr-FR"/>
              </w:rPr>
              <w:t>la mise en image d’une idée originale.</w:t>
            </w:r>
          </w:p>
        </w:tc>
      </w:tr>
      <w:tr w:rsidR="005F155A" w:rsidRPr="00632551" w:rsidTr="00CA7749">
        <w:trPr>
          <w:jc w:val="center"/>
        </w:trPr>
        <w:tc>
          <w:tcPr>
            <w:tcW w:w="2373"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Vulgarisation scientifique (facultative)</w:t>
            </w:r>
          </w:p>
        </w:tc>
        <w:tc>
          <w:tcPr>
            <w:tcW w:w="5823"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425785">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xml:space="preserve">Le but de cette formation est d’aider les doctorants à trouver les points d’accroche pour </w:t>
            </w:r>
            <w:r w:rsidR="00B02EA5" w:rsidRPr="00632551">
              <w:rPr>
                <w:rFonts w:asciiTheme="minorHAnsi" w:eastAsia="Times New Roman" w:hAnsiTheme="minorHAnsi" w:cs="Arial"/>
                <w:color w:val="000000"/>
                <w:sz w:val="20"/>
                <w:szCs w:val="20"/>
                <w:lang w:eastAsia="fr-FR"/>
              </w:rPr>
              <w:t>le</w:t>
            </w:r>
            <w:r w:rsidRPr="00632551">
              <w:rPr>
                <w:rFonts w:asciiTheme="minorHAnsi" w:eastAsia="Times New Roman" w:hAnsiTheme="minorHAnsi" w:cs="Arial"/>
                <w:color w:val="000000"/>
                <w:sz w:val="20"/>
                <w:szCs w:val="20"/>
                <w:lang w:eastAsia="fr-FR"/>
              </w:rPr>
              <w:t xml:space="preserve"> grand public et pour les lycéens. </w:t>
            </w:r>
            <w:r w:rsidR="00425785" w:rsidRPr="00632551">
              <w:rPr>
                <w:rFonts w:asciiTheme="minorHAnsi" w:eastAsia="Times New Roman" w:hAnsiTheme="minorHAnsi" w:cs="Arial"/>
                <w:color w:val="000000"/>
                <w:sz w:val="20"/>
                <w:szCs w:val="20"/>
                <w:lang w:eastAsia="fr-FR"/>
              </w:rPr>
              <w:t xml:space="preserve">Les doctorants ne sont pas familiers avec l’exercice de la vulgarisation. </w:t>
            </w:r>
            <w:r w:rsidRPr="00632551">
              <w:rPr>
                <w:rFonts w:asciiTheme="minorHAnsi" w:eastAsia="Times New Roman" w:hAnsiTheme="minorHAnsi" w:cs="Arial"/>
                <w:color w:val="000000"/>
                <w:sz w:val="20"/>
                <w:szCs w:val="20"/>
                <w:lang w:eastAsia="fr-FR"/>
              </w:rPr>
              <w:t>Il ne faut pas trop en dire, ne pas se perdre dans les aspects techniques, parler à tous, susciter l’intérêt, trouver une accroche, ménager une progression, prendre en compte les attente du public.</w:t>
            </w:r>
            <w:r w:rsidR="00425785" w:rsidRPr="00632551">
              <w:rPr>
                <w:rFonts w:asciiTheme="minorHAnsi" w:eastAsia="Times New Roman" w:hAnsiTheme="minorHAnsi" w:cs="Arial"/>
                <w:color w:val="000000"/>
                <w:sz w:val="20"/>
                <w:szCs w:val="20"/>
                <w:lang w:eastAsia="fr-FR"/>
              </w:rPr>
              <w:t xml:space="preserve"> </w:t>
            </w:r>
          </w:p>
        </w:tc>
      </w:tr>
      <w:tr w:rsidR="005F155A" w:rsidRPr="00632551" w:rsidTr="00CA7749">
        <w:trPr>
          <w:jc w:val="center"/>
        </w:trPr>
        <w:tc>
          <w:tcPr>
            <w:tcW w:w="2373"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Animation (facultative)</w:t>
            </w:r>
          </w:p>
        </w:tc>
        <w:tc>
          <w:tcPr>
            <w:tcW w:w="5823"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Faire découvrir quelques méthodes d’animation : stop motion, effet spéciaux, incrustation vidéo...</w:t>
            </w:r>
          </w:p>
        </w:tc>
      </w:tr>
      <w:tr w:rsidR="005F155A" w:rsidRPr="00632551" w:rsidTr="00CA7749">
        <w:trPr>
          <w:jc w:val="center"/>
        </w:trPr>
        <w:tc>
          <w:tcPr>
            <w:tcW w:w="2373"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5F155A">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Montage (facultative)</w:t>
            </w:r>
          </w:p>
        </w:tc>
        <w:tc>
          <w:tcPr>
            <w:tcW w:w="5823"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5F155A">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xml:space="preserve">Pour les villes où le montage n’est pas fait par un professionnel, les </w:t>
            </w:r>
            <w:r w:rsidR="00FB74A4">
              <w:rPr>
                <w:rFonts w:asciiTheme="minorHAnsi" w:eastAsia="Times New Roman" w:hAnsiTheme="minorHAnsi" w:cs="Arial"/>
                <w:color w:val="000000"/>
                <w:sz w:val="20"/>
                <w:szCs w:val="20"/>
                <w:lang w:eastAsia="fr-FR"/>
              </w:rPr>
              <w:lastRenderedPageBreak/>
              <w:t>techniques de base</w:t>
            </w:r>
            <w:r w:rsidRPr="00632551">
              <w:rPr>
                <w:rFonts w:asciiTheme="minorHAnsi" w:eastAsia="Times New Roman" w:hAnsiTheme="minorHAnsi" w:cs="Arial"/>
                <w:color w:val="000000"/>
                <w:sz w:val="20"/>
                <w:szCs w:val="20"/>
                <w:lang w:eastAsia="fr-FR"/>
              </w:rPr>
              <w:t xml:space="preserve"> et la prise en main d’un</w:t>
            </w:r>
            <w:r w:rsidR="0003602F" w:rsidRPr="00632551">
              <w:rPr>
                <w:rFonts w:asciiTheme="minorHAnsi" w:eastAsia="Times New Roman" w:hAnsiTheme="minorHAnsi" w:cs="Arial"/>
                <w:color w:val="000000"/>
                <w:sz w:val="20"/>
                <w:szCs w:val="20"/>
                <w:lang w:eastAsia="fr-FR"/>
              </w:rPr>
              <w:t xml:space="preserve"> logiciel de montage sont  à pr</w:t>
            </w:r>
            <w:r w:rsidRPr="00632551">
              <w:rPr>
                <w:rFonts w:asciiTheme="minorHAnsi" w:eastAsia="Times New Roman" w:hAnsiTheme="minorHAnsi" w:cs="Arial"/>
                <w:color w:val="000000"/>
                <w:sz w:val="20"/>
                <w:szCs w:val="20"/>
                <w:lang w:eastAsia="fr-FR"/>
              </w:rPr>
              <w:t>évoir.</w:t>
            </w:r>
          </w:p>
        </w:tc>
      </w:tr>
    </w:tbl>
    <w:p w:rsidR="005F155A" w:rsidRPr="005F155A" w:rsidRDefault="005F155A" w:rsidP="005F155A">
      <w:pPr>
        <w:suppressAutoHyphens w:val="0"/>
        <w:spacing w:after="0"/>
        <w:rPr>
          <w:rFonts w:asciiTheme="minorHAnsi" w:eastAsia="Times New Roman" w:hAnsiTheme="minorHAnsi" w:cs="Times New Roman"/>
          <w:lang w:eastAsia="fr-FR"/>
        </w:rPr>
      </w:pPr>
    </w:p>
    <w:p w:rsidR="00425785" w:rsidRDefault="00CA7749" w:rsidP="00425785">
      <w:pPr>
        <w:suppressAutoHyphens w:val="0"/>
        <w:spacing w:after="0"/>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Il faudra impérativement prévoir dans votre budget de prendre en charge les frais de formation. Pour avoir un ordre de grandeur, à Rennes, l</w:t>
      </w:r>
      <w:r w:rsidR="00425785" w:rsidRPr="005F155A">
        <w:rPr>
          <w:rFonts w:asciiTheme="minorHAnsi" w:eastAsia="Times New Roman" w:hAnsiTheme="minorHAnsi" w:cs="Arial"/>
          <w:color w:val="000000"/>
          <w:lang w:eastAsia="fr-FR"/>
        </w:rPr>
        <w:t xml:space="preserve">e coût d’une formation de 2h </w:t>
      </w:r>
      <w:r w:rsidR="00425785">
        <w:rPr>
          <w:rFonts w:asciiTheme="minorHAnsi" w:eastAsia="Times New Roman" w:hAnsiTheme="minorHAnsi" w:cs="Arial"/>
          <w:color w:val="000000"/>
          <w:lang w:eastAsia="fr-FR"/>
        </w:rPr>
        <w:t xml:space="preserve">est </w:t>
      </w:r>
      <w:r w:rsidR="00425785" w:rsidRPr="005F155A">
        <w:rPr>
          <w:rFonts w:asciiTheme="minorHAnsi" w:eastAsia="Times New Roman" w:hAnsiTheme="minorHAnsi" w:cs="Arial"/>
          <w:color w:val="000000"/>
          <w:lang w:eastAsia="fr-FR"/>
        </w:rPr>
        <w:t>de l’ordre de 300€</w:t>
      </w:r>
      <w:r w:rsidR="00425785">
        <w:rPr>
          <w:rFonts w:asciiTheme="minorHAnsi" w:eastAsia="Times New Roman" w:hAnsiTheme="minorHAnsi" w:cs="Arial"/>
          <w:color w:val="000000"/>
          <w:lang w:eastAsia="fr-FR"/>
        </w:rPr>
        <w:t>. Elle</w:t>
      </w:r>
      <w:r w:rsidR="00425785" w:rsidRPr="005F155A">
        <w:rPr>
          <w:rFonts w:asciiTheme="minorHAnsi" w:eastAsia="Times New Roman" w:hAnsiTheme="minorHAnsi" w:cs="Arial"/>
          <w:color w:val="000000"/>
          <w:lang w:eastAsia="fr-FR"/>
        </w:rPr>
        <w:t xml:space="preserve"> peut aussi s’avérer gratuite s</w:t>
      </w:r>
      <w:r>
        <w:rPr>
          <w:rFonts w:asciiTheme="minorHAnsi" w:eastAsia="Times New Roman" w:hAnsiTheme="minorHAnsi" w:cs="Arial"/>
          <w:color w:val="000000"/>
          <w:lang w:eastAsia="fr-FR"/>
        </w:rPr>
        <w:t>’</w:t>
      </w:r>
      <w:r w:rsidR="00425785" w:rsidRPr="005F155A">
        <w:rPr>
          <w:rFonts w:asciiTheme="minorHAnsi" w:eastAsia="Times New Roman" w:hAnsiTheme="minorHAnsi" w:cs="Arial"/>
          <w:color w:val="000000"/>
          <w:lang w:eastAsia="fr-FR"/>
        </w:rPr>
        <w:t>i</w:t>
      </w:r>
      <w:r>
        <w:rPr>
          <w:rFonts w:asciiTheme="minorHAnsi" w:eastAsia="Times New Roman" w:hAnsiTheme="minorHAnsi" w:cs="Arial"/>
          <w:color w:val="000000"/>
          <w:lang w:eastAsia="fr-FR"/>
        </w:rPr>
        <w:t>l</w:t>
      </w:r>
      <w:r w:rsidR="00425785" w:rsidRPr="005F155A">
        <w:rPr>
          <w:rFonts w:asciiTheme="minorHAnsi" w:eastAsia="Times New Roman" w:hAnsiTheme="minorHAnsi" w:cs="Arial"/>
          <w:color w:val="000000"/>
          <w:lang w:eastAsia="fr-FR"/>
        </w:rPr>
        <w:t xml:space="preserve"> s’agit d’enseignant</w:t>
      </w:r>
      <w:r>
        <w:rPr>
          <w:rFonts w:asciiTheme="minorHAnsi" w:eastAsia="Times New Roman" w:hAnsiTheme="minorHAnsi" w:cs="Arial"/>
          <w:color w:val="000000"/>
          <w:lang w:eastAsia="fr-FR"/>
        </w:rPr>
        <w:t>s</w:t>
      </w:r>
      <w:r w:rsidR="00425785" w:rsidRPr="005F155A">
        <w:rPr>
          <w:rFonts w:asciiTheme="minorHAnsi" w:eastAsia="Times New Roman" w:hAnsiTheme="minorHAnsi" w:cs="Arial"/>
          <w:color w:val="000000"/>
          <w:lang w:eastAsia="fr-FR"/>
        </w:rPr>
        <w:t xml:space="preserve"> de l’université. </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Le recrutement des formateurs se fait </w:t>
      </w:r>
      <w:r w:rsidR="00CA7749">
        <w:rPr>
          <w:rFonts w:asciiTheme="minorHAnsi" w:eastAsia="Times New Roman" w:hAnsiTheme="minorHAnsi" w:cs="Arial"/>
          <w:color w:val="000000"/>
          <w:lang w:eastAsia="fr-FR"/>
        </w:rPr>
        <w:t xml:space="preserve">principalement </w:t>
      </w:r>
      <w:r w:rsidR="00FB74A4">
        <w:rPr>
          <w:rFonts w:asciiTheme="minorHAnsi" w:eastAsia="Times New Roman" w:hAnsiTheme="minorHAnsi" w:cs="Arial"/>
          <w:color w:val="000000"/>
          <w:lang w:eastAsia="fr-FR"/>
        </w:rPr>
        <w:t>sur des appels à projet diffusés</w:t>
      </w:r>
      <w:r w:rsidRPr="005F155A">
        <w:rPr>
          <w:rFonts w:asciiTheme="minorHAnsi" w:eastAsia="Times New Roman" w:hAnsiTheme="minorHAnsi" w:cs="Arial"/>
          <w:color w:val="000000"/>
          <w:lang w:eastAsia="fr-FR"/>
        </w:rPr>
        <w:t xml:space="preserve"> </w:t>
      </w:r>
      <w:r w:rsidR="00CA7749">
        <w:rPr>
          <w:rFonts w:asciiTheme="minorHAnsi" w:eastAsia="Times New Roman" w:hAnsiTheme="minorHAnsi" w:cs="Arial"/>
          <w:color w:val="000000"/>
          <w:lang w:eastAsia="fr-FR"/>
        </w:rPr>
        <w:t>au sein de</w:t>
      </w:r>
      <w:r w:rsidRPr="005F155A">
        <w:rPr>
          <w:rFonts w:asciiTheme="minorHAnsi" w:eastAsia="Times New Roman" w:hAnsiTheme="minorHAnsi" w:cs="Arial"/>
          <w:color w:val="000000"/>
          <w:lang w:eastAsia="fr-FR"/>
        </w:rPr>
        <w:t xml:space="preserve"> </w:t>
      </w:r>
      <w:r w:rsidR="00CA7749">
        <w:rPr>
          <w:rFonts w:asciiTheme="minorHAnsi" w:eastAsia="Times New Roman" w:hAnsiTheme="minorHAnsi" w:cs="Arial"/>
          <w:color w:val="000000"/>
          <w:lang w:eastAsia="fr-FR"/>
        </w:rPr>
        <w:t>l’</w:t>
      </w:r>
      <w:r w:rsidRPr="005F155A">
        <w:rPr>
          <w:rFonts w:asciiTheme="minorHAnsi" w:eastAsia="Times New Roman" w:hAnsiTheme="minorHAnsi" w:cs="Arial"/>
          <w:color w:val="000000"/>
          <w:lang w:eastAsia="fr-FR"/>
        </w:rPr>
        <w:t xml:space="preserve">université mais </w:t>
      </w:r>
      <w:r w:rsidR="00CA7749">
        <w:rPr>
          <w:rFonts w:asciiTheme="minorHAnsi" w:eastAsia="Times New Roman" w:hAnsiTheme="minorHAnsi" w:cs="Arial"/>
          <w:color w:val="000000"/>
          <w:lang w:eastAsia="fr-FR"/>
        </w:rPr>
        <w:t>le</w:t>
      </w:r>
      <w:r w:rsidRPr="005F155A">
        <w:rPr>
          <w:rFonts w:asciiTheme="minorHAnsi" w:eastAsia="Times New Roman" w:hAnsiTheme="minorHAnsi" w:cs="Arial"/>
          <w:color w:val="000000"/>
          <w:lang w:eastAsia="fr-FR"/>
        </w:rPr>
        <w:t xml:space="preserve"> bouche à oreille ou </w:t>
      </w:r>
      <w:r w:rsidR="00CA7749">
        <w:rPr>
          <w:rFonts w:asciiTheme="minorHAnsi" w:eastAsia="Times New Roman" w:hAnsiTheme="minorHAnsi" w:cs="Arial"/>
          <w:color w:val="000000"/>
          <w:lang w:eastAsia="fr-FR"/>
        </w:rPr>
        <w:t>la</w:t>
      </w:r>
      <w:r w:rsidR="00425785">
        <w:rPr>
          <w:rFonts w:asciiTheme="minorHAnsi" w:eastAsia="Times New Roman" w:hAnsiTheme="minorHAnsi" w:cs="Arial"/>
          <w:color w:val="000000"/>
          <w:lang w:eastAsia="fr-FR"/>
        </w:rPr>
        <w:t xml:space="preserve"> </w:t>
      </w:r>
      <w:r w:rsidRPr="005F155A">
        <w:rPr>
          <w:rFonts w:asciiTheme="minorHAnsi" w:eastAsia="Times New Roman" w:hAnsiTheme="minorHAnsi" w:cs="Arial"/>
          <w:color w:val="000000"/>
          <w:lang w:eastAsia="fr-FR"/>
        </w:rPr>
        <w:t>présence sur le festival</w:t>
      </w:r>
      <w:r w:rsidR="00CA7749">
        <w:rPr>
          <w:rFonts w:asciiTheme="minorHAnsi" w:eastAsia="Times New Roman" w:hAnsiTheme="minorHAnsi" w:cs="Arial"/>
          <w:color w:val="000000"/>
          <w:lang w:eastAsia="fr-FR"/>
        </w:rPr>
        <w:t xml:space="preserve"> peuvent aussi </w:t>
      </w:r>
      <w:r w:rsidR="00FB74A4">
        <w:rPr>
          <w:rFonts w:asciiTheme="minorHAnsi" w:eastAsia="Times New Roman" w:hAnsiTheme="minorHAnsi" w:cs="Arial"/>
          <w:color w:val="000000"/>
          <w:lang w:eastAsia="fr-FR"/>
        </w:rPr>
        <w:t xml:space="preserve">être </w:t>
      </w:r>
      <w:r w:rsidR="00CA7749">
        <w:rPr>
          <w:rFonts w:asciiTheme="minorHAnsi" w:eastAsia="Times New Roman" w:hAnsiTheme="minorHAnsi" w:cs="Arial"/>
          <w:color w:val="000000"/>
          <w:lang w:eastAsia="fr-FR"/>
        </w:rPr>
        <w:t>de bons moyens d’accroche</w:t>
      </w:r>
      <w:r w:rsidRPr="005F155A">
        <w:rPr>
          <w:rFonts w:asciiTheme="minorHAnsi" w:eastAsia="Times New Roman" w:hAnsiTheme="minorHAnsi" w:cs="Arial"/>
          <w:color w:val="000000"/>
          <w:lang w:eastAsia="fr-FR"/>
        </w:rPr>
        <w:t>.</w:t>
      </w:r>
    </w:p>
    <w:p w:rsidR="00A41C4D" w:rsidRPr="005F155A" w:rsidRDefault="00A41C4D" w:rsidP="005F155A">
      <w:pPr>
        <w:suppressAutoHyphens w:val="0"/>
        <w:spacing w:after="0"/>
        <w:jc w:val="both"/>
        <w:rPr>
          <w:rFonts w:asciiTheme="minorHAnsi" w:eastAsia="Times New Roman" w:hAnsiTheme="minorHAnsi" w:cs="Times New Roman"/>
          <w:lang w:eastAsia="fr-FR"/>
        </w:rPr>
      </w:pPr>
    </w:p>
    <w:p w:rsidR="00706C0C" w:rsidRPr="00AB6CDA" w:rsidRDefault="00706C0C" w:rsidP="00706C0C">
      <w:pPr>
        <w:shd w:val="clear" w:color="auto" w:fill="FFFF99"/>
        <w:spacing w:after="0"/>
        <w:rPr>
          <w:b/>
        </w:rPr>
      </w:pPr>
      <w:r w:rsidRPr="00AB6CDA">
        <w:rPr>
          <w:b/>
        </w:rPr>
        <w:t>Les bons ingrédients</w:t>
      </w:r>
      <w:r>
        <w:rPr>
          <w:b/>
        </w:rPr>
        <w:t xml:space="preserve"> et petites astuces</w:t>
      </w:r>
      <w:r w:rsidRPr="00AB6CDA">
        <w:rPr>
          <w:b/>
        </w:rPr>
        <w:t xml:space="preserve"> !</w:t>
      </w:r>
    </w:p>
    <w:p w:rsidR="00CA7749" w:rsidRPr="00A41C4D" w:rsidRDefault="00F51901" w:rsidP="00CA7749">
      <w:pPr>
        <w:shd w:val="clear" w:color="auto" w:fill="FFFF99"/>
        <w:spacing w:after="0"/>
        <w:jc w:val="both"/>
      </w:pPr>
      <w:r>
        <w:t xml:space="preserve">- </w:t>
      </w:r>
      <w:r w:rsidR="00CA7749" w:rsidRPr="00A41C4D">
        <w:t xml:space="preserve">Mettre en place des formations pour aider les doctorants-réalisateurs </w:t>
      </w:r>
      <w:r w:rsidR="00CA7749">
        <w:t>à mener ce projet (</w:t>
      </w:r>
      <w:r w:rsidR="00CA7749" w:rsidRPr="00A41C4D">
        <w:t>propriété intellectuelle et licence du libre – Techniques de tournage – Rédaction de scénar</w:t>
      </w:r>
      <w:r w:rsidR="00CA7749">
        <w:t>io – Vulgarisation scientifique – montage).</w:t>
      </w:r>
    </w:p>
    <w:p w:rsidR="00CA7749" w:rsidRPr="00A41C4D" w:rsidRDefault="00F51901" w:rsidP="00CA7749">
      <w:pPr>
        <w:shd w:val="clear" w:color="auto" w:fill="FFFF99"/>
        <w:spacing w:after="0"/>
        <w:jc w:val="both"/>
      </w:pPr>
      <w:r>
        <w:t xml:space="preserve">- </w:t>
      </w:r>
      <w:r w:rsidR="00CA7749" w:rsidRPr="00A41C4D">
        <w:t>Etablir des partenariats durables avec les formateurs.</w:t>
      </w:r>
    </w:p>
    <w:p w:rsidR="00CA7749" w:rsidRPr="00A41C4D" w:rsidRDefault="00F51901" w:rsidP="00CA7749">
      <w:pPr>
        <w:shd w:val="clear" w:color="auto" w:fill="FFFF99"/>
        <w:spacing w:after="0"/>
        <w:jc w:val="both"/>
      </w:pPr>
      <w:r>
        <w:t xml:space="preserve">- </w:t>
      </w:r>
      <w:r w:rsidR="00CA7749" w:rsidRPr="00A41C4D">
        <w:t>Selon les écoles doctorales, des accords peuvent être passé</w:t>
      </w:r>
      <w:r w:rsidR="00FB74A4">
        <w:t>s</w:t>
      </w:r>
      <w:r w:rsidR="00CA7749" w:rsidRPr="00A41C4D">
        <w:t xml:space="preserve"> pour faire reconna</w:t>
      </w:r>
      <w:r w:rsidR="00FB74A4">
        <w:t>î</w:t>
      </w:r>
      <w:r w:rsidR="00CA7749" w:rsidRPr="00A41C4D">
        <w:t>tre certaines heures en formation complémentaire à la thèse.</w:t>
      </w:r>
    </w:p>
    <w:p w:rsidR="00425785" w:rsidRPr="00A41C4D" w:rsidRDefault="00F51901" w:rsidP="00CA7749">
      <w:pPr>
        <w:shd w:val="clear" w:color="auto" w:fill="FFFF99"/>
        <w:spacing w:after="0"/>
        <w:jc w:val="both"/>
      </w:pPr>
      <w:r>
        <w:t xml:space="preserve">- </w:t>
      </w:r>
      <w:r w:rsidR="00425785" w:rsidRPr="00A41C4D">
        <w:t>Certaine</w:t>
      </w:r>
      <w:r w:rsidR="00FB74A4">
        <w:t>s</w:t>
      </w:r>
      <w:r w:rsidR="00425785" w:rsidRPr="00A41C4D">
        <w:t xml:space="preserve"> équipe</w:t>
      </w:r>
      <w:r w:rsidR="00FB74A4">
        <w:t>s</w:t>
      </w:r>
      <w:r w:rsidR="00425785" w:rsidRPr="00A41C4D">
        <w:t xml:space="preserve"> organisatrice</w:t>
      </w:r>
      <w:r w:rsidR="00FB74A4">
        <w:t>s</w:t>
      </w:r>
      <w:r w:rsidR="00425785" w:rsidRPr="00A41C4D">
        <w:t xml:space="preserve"> pense</w:t>
      </w:r>
      <w:r w:rsidR="00FB74A4">
        <w:t>nt</w:t>
      </w:r>
      <w:r w:rsidR="00425785" w:rsidRPr="00A41C4D">
        <w:t xml:space="preserve"> à faire intervenir des professionnels pendant une courte période sur le tournage pour donner quelques conseils.</w:t>
      </w:r>
    </w:p>
    <w:p w:rsidR="00425785" w:rsidRPr="00A41C4D" w:rsidRDefault="00F51901" w:rsidP="00CA7749">
      <w:pPr>
        <w:shd w:val="clear" w:color="auto" w:fill="FFFF99"/>
        <w:spacing w:after="0"/>
        <w:jc w:val="both"/>
      </w:pPr>
      <w:r>
        <w:t xml:space="preserve">- </w:t>
      </w:r>
      <w:r w:rsidR="00425785" w:rsidRPr="00A41C4D">
        <w:t>A Paris, les doctorants participent, de manière symbolique, aux coûts de formation : 10€ par formation</w:t>
      </w:r>
    </w:p>
    <w:p w:rsidR="00226C08" w:rsidRPr="005F155A" w:rsidRDefault="00226C08" w:rsidP="005F155A">
      <w:pPr>
        <w:suppressAutoHyphens w:val="0"/>
        <w:spacing w:after="0"/>
        <w:jc w:val="both"/>
        <w:rPr>
          <w:rFonts w:asciiTheme="minorHAnsi" w:eastAsia="Times New Roman" w:hAnsiTheme="minorHAnsi" w:cs="Times New Roman"/>
          <w:lang w:eastAsia="fr-FR"/>
        </w:rPr>
      </w:pPr>
    </w:p>
    <w:p w:rsidR="005F155A" w:rsidRPr="00226C08" w:rsidRDefault="005F155A" w:rsidP="00226C08">
      <w:pPr>
        <w:pStyle w:val="Titre2"/>
        <w:rPr>
          <w:rFonts w:cs="Times New Roman"/>
          <w:b/>
          <w:lang w:eastAsia="fr-FR"/>
        </w:rPr>
      </w:pPr>
      <w:bookmarkStart w:id="20" w:name="_Toc419118845"/>
      <w:bookmarkStart w:id="21" w:name="_Toc421522333"/>
      <w:r w:rsidRPr="00226C08">
        <w:rPr>
          <w:b/>
          <w:lang w:eastAsia="fr-FR"/>
        </w:rPr>
        <w:t>Réalisation des courts métrages</w:t>
      </w:r>
      <w:bookmarkEnd w:id="20"/>
      <w:bookmarkEnd w:id="21"/>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Scenarios</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Chaque équipe doit faire la rédaction détaillée de son scénario et concevoir un </w:t>
      </w:r>
      <w:r w:rsidR="008461D4">
        <w:rPr>
          <w:rFonts w:asciiTheme="minorHAnsi" w:eastAsia="Times New Roman" w:hAnsiTheme="minorHAnsi" w:cs="Arial"/>
          <w:color w:val="000000"/>
          <w:lang w:eastAsia="fr-FR"/>
        </w:rPr>
        <w:t>scénarimage (story-board</w:t>
      </w:r>
      <w:r w:rsidR="0037639C">
        <w:rPr>
          <w:rFonts w:asciiTheme="minorHAnsi" w:eastAsia="Times New Roman" w:hAnsiTheme="minorHAnsi" w:cs="Arial"/>
          <w:color w:val="000000"/>
          <w:lang w:eastAsia="fr-FR"/>
        </w:rPr>
        <w:t>)</w:t>
      </w:r>
      <w:r w:rsidRPr="005F155A">
        <w:rPr>
          <w:rFonts w:asciiTheme="minorHAnsi" w:eastAsia="Times New Roman" w:hAnsiTheme="minorHAnsi" w:cs="Arial"/>
          <w:color w:val="000000"/>
          <w:lang w:eastAsia="fr-FR"/>
        </w:rPr>
        <w:t xml:space="preserve">. C’est </w:t>
      </w:r>
      <w:r w:rsidR="00632551">
        <w:rPr>
          <w:rFonts w:asciiTheme="minorHAnsi" w:eastAsia="Times New Roman" w:hAnsiTheme="minorHAnsi" w:cs="Arial"/>
          <w:color w:val="000000"/>
          <w:lang w:eastAsia="fr-FR"/>
        </w:rPr>
        <w:t>pertinent</w:t>
      </w:r>
      <w:r w:rsidRPr="005F155A">
        <w:rPr>
          <w:rFonts w:asciiTheme="minorHAnsi" w:eastAsia="Times New Roman" w:hAnsiTheme="minorHAnsi" w:cs="Arial"/>
          <w:color w:val="000000"/>
          <w:lang w:eastAsia="fr-FR"/>
        </w:rPr>
        <w:t xml:space="preserve"> de proposer aux équipes une relecture par une personne extérieure pour proposer quelques réajustements éventuels. </w:t>
      </w:r>
      <w:r w:rsidR="00632551">
        <w:rPr>
          <w:rFonts w:asciiTheme="minorHAnsi" w:eastAsia="Times New Roman" w:hAnsiTheme="minorHAnsi" w:cs="Arial"/>
          <w:color w:val="000000"/>
          <w:lang w:eastAsia="fr-FR"/>
        </w:rPr>
        <w:t>Pour cela vous pouvez mettre à disposition des</w:t>
      </w:r>
      <w:r w:rsidR="00632551" w:rsidRPr="005F155A">
        <w:rPr>
          <w:rFonts w:asciiTheme="minorHAnsi" w:eastAsia="Times New Roman" w:hAnsiTheme="minorHAnsi" w:cs="Arial"/>
          <w:color w:val="000000"/>
          <w:lang w:eastAsia="fr-FR"/>
        </w:rPr>
        <w:t xml:space="preserve"> relect</w:t>
      </w:r>
      <w:r w:rsidR="00632551">
        <w:rPr>
          <w:rFonts w:asciiTheme="minorHAnsi" w:eastAsia="Times New Roman" w:hAnsiTheme="minorHAnsi" w:cs="Arial"/>
          <w:color w:val="000000"/>
          <w:lang w:eastAsia="fr-FR"/>
        </w:rPr>
        <w:t>ures</w:t>
      </w:r>
      <w:r w:rsidRPr="005F155A">
        <w:rPr>
          <w:rFonts w:asciiTheme="minorHAnsi" w:eastAsia="Times New Roman" w:hAnsiTheme="minorHAnsi" w:cs="Arial"/>
          <w:color w:val="000000"/>
          <w:lang w:eastAsia="fr-FR"/>
        </w:rPr>
        <w:t xml:space="preserve"> par des formateurs, par l’équipe organisatrice...</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Cette étape est assez critique car une fois le scénario validé, chaque film réalisé </w:t>
      </w:r>
      <w:r w:rsidR="00632551">
        <w:rPr>
          <w:rFonts w:asciiTheme="minorHAnsi" w:eastAsia="Times New Roman" w:hAnsiTheme="minorHAnsi" w:cs="Arial"/>
          <w:color w:val="000000"/>
          <w:lang w:eastAsia="fr-FR"/>
        </w:rPr>
        <w:t>sera</w:t>
      </w:r>
      <w:r w:rsidRPr="005F155A">
        <w:rPr>
          <w:rFonts w:asciiTheme="minorHAnsi" w:eastAsia="Times New Roman" w:hAnsiTheme="minorHAnsi" w:cs="Arial"/>
          <w:color w:val="000000"/>
          <w:lang w:eastAsia="fr-FR"/>
        </w:rPr>
        <w:t xml:space="preserve"> projeté. C’est donc important de bien définir ce que l’on souhaite</w:t>
      </w:r>
      <w:r w:rsidR="00632551">
        <w:rPr>
          <w:rFonts w:asciiTheme="minorHAnsi" w:eastAsia="Times New Roman" w:hAnsiTheme="minorHAnsi" w:cs="Arial"/>
          <w:color w:val="000000"/>
          <w:lang w:eastAsia="fr-FR"/>
        </w:rPr>
        <w:t> : de la vulgarisation ! Le but est de toucher le grand public et les lycéens.</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Certains festivals choisissent de mettre en place une étape de sélection sur les </w:t>
      </w:r>
      <w:r w:rsidR="00632551" w:rsidRPr="005F155A">
        <w:rPr>
          <w:rFonts w:asciiTheme="minorHAnsi" w:eastAsia="Times New Roman" w:hAnsiTheme="minorHAnsi" w:cs="Arial"/>
          <w:color w:val="000000"/>
          <w:lang w:eastAsia="fr-FR"/>
        </w:rPr>
        <w:t>scénarios</w:t>
      </w:r>
      <w:r w:rsidRPr="005F155A">
        <w:rPr>
          <w:rFonts w:asciiTheme="minorHAnsi" w:eastAsia="Times New Roman" w:hAnsiTheme="minorHAnsi" w:cs="Arial"/>
          <w:color w:val="000000"/>
          <w:lang w:eastAsia="fr-FR"/>
        </w:rPr>
        <w:t xml:space="preserve"> au cas </w:t>
      </w:r>
      <w:r w:rsidR="00632551" w:rsidRPr="005F155A">
        <w:rPr>
          <w:rFonts w:asciiTheme="minorHAnsi" w:eastAsia="Times New Roman" w:hAnsiTheme="minorHAnsi" w:cs="Arial"/>
          <w:color w:val="000000"/>
          <w:lang w:eastAsia="fr-FR"/>
        </w:rPr>
        <w:t>où</w:t>
      </w:r>
      <w:r w:rsidRPr="005F155A">
        <w:rPr>
          <w:rFonts w:asciiTheme="minorHAnsi" w:eastAsia="Times New Roman" w:hAnsiTheme="minorHAnsi" w:cs="Arial"/>
          <w:color w:val="000000"/>
          <w:lang w:eastAsia="fr-FR"/>
        </w:rPr>
        <w:t xml:space="preserve"> il y aurait trop de films en compétition par rapport à la capacité du festival.</w:t>
      </w:r>
    </w:p>
    <w:p w:rsidR="00A41C4D" w:rsidRDefault="00A41C4D" w:rsidP="005F155A">
      <w:pPr>
        <w:suppressAutoHyphens w:val="0"/>
        <w:spacing w:after="0"/>
        <w:jc w:val="both"/>
        <w:rPr>
          <w:rFonts w:asciiTheme="minorHAnsi" w:eastAsia="Times New Roman" w:hAnsiTheme="minorHAnsi" w:cs="Arial"/>
          <w:b/>
          <w:bCs/>
          <w:color w:val="000000"/>
          <w:lang w:eastAsia="fr-FR"/>
        </w:rPr>
      </w:pP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Tournages</w:t>
      </w:r>
    </w:p>
    <w:p w:rsidR="005F155A" w:rsidRDefault="005F155A" w:rsidP="005F155A">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 xml:space="preserve">Une fois l’écriture produite et validée, l’équipe passe </w:t>
      </w:r>
      <w:r w:rsidR="00ED707D">
        <w:rPr>
          <w:rFonts w:asciiTheme="minorHAnsi" w:eastAsia="Times New Roman" w:hAnsiTheme="minorHAnsi" w:cs="Arial"/>
          <w:color w:val="000000"/>
          <w:lang w:eastAsia="fr-FR"/>
        </w:rPr>
        <w:t>au tournage</w:t>
      </w:r>
      <w:r w:rsidRPr="005F155A">
        <w:rPr>
          <w:rFonts w:asciiTheme="minorHAnsi" w:eastAsia="Times New Roman" w:hAnsiTheme="minorHAnsi" w:cs="Arial"/>
          <w:color w:val="000000"/>
          <w:lang w:eastAsia="fr-FR"/>
        </w:rPr>
        <w:t xml:space="preserve"> des courts métrages. Il </w:t>
      </w:r>
      <w:r w:rsidR="00ED707D">
        <w:rPr>
          <w:rFonts w:asciiTheme="minorHAnsi" w:eastAsia="Times New Roman" w:hAnsiTheme="minorHAnsi" w:cs="Arial"/>
          <w:color w:val="000000"/>
          <w:lang w:eastAsia="fr-FR"/>
        </w:rPr>
        <w:t xml:space="preserve">faut pouvoir mettre à disposition </w:t>
      </w:r>
      <w:r w:rsidRPr="005F155A">
        <w:rPr>
          <w:rFonts w:asciiTheme="minorHAnsi" w:eastAsia="Times New Roman" w:hAnsiTheme="minorHAnsi" w:cs="Arial"/>
          <w:color w:val="000000"/>
          <w:lang w:eastAsia="fr-FR"/>
        </w:rPr>
        <w:t>du matériel audiovisuel :</w:t>
      </w:r>
    </w:p>
    <w:p w:rsidR="00A41C4D" w:rsidRPr="005F155A" w:rsidRDefault="00A41C4D" w:rsidP="005F155A">
      <w:pPr>
        <w:suppressAutoHyphens w:val="0"/>
        <w:spacing w:after="0"/>
        <w:jc w:val="both"/>
        <w:rPr>
          <w:rFonts w:asciiTheme="minorHAnsi" w:eastAsia="Times New Roman" w:hAnsiTheme="minorHAnsi" w:cs="Times New Roman"/>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71"/>
        <w:gridCol w:w="6161"/>
      </w:tblGrid>
      <w:tr w:rsidR="005F155A" w:rsidRPr="00632551" w:rsidTr="00A41C4D">
        <w:trPr>
          <w:jc w:val="center"/>
        </w:trPr>
        <w:tc>
          <w:tcPr>
            <w:tcW w:w="1471"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A41C4D">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Vidéo</w:t>
            </w:r>
          </w:p>
        </w:tc>
        <w:tc>
          <w:tcPr>
            <w:tcW w:w="6161"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A41C4D">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Caméscope avec batterie de rechange, pied de caméra, moniteur…</w:t>
            </w:r>
          </w:p>
        </w:tc>
      </w:tr>
      <w:tr w:rsidR="005F155A" w:rsidRPr="00632551" w:rsidTr="00A41C4D">
        <w:trPr>
          <w:jc w:val="center"/>
        </w:trPr>
        <w:tc>
          <w:tcPr>
            <w:tcW w:w="1471"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FB74A4" w:rsidP="00A41C4D">
            <w:pPr>
              <w:suppressAutoHyphens w:val="0"/>
              <w:spacing w:after="0"/>
              <w:rPr>
                <w:rFonts w:asciiTheme="minorHAnsi" w:eastAsia="Times New Roman" w:hAnsiTheme="minorHAnsi" w:cs="Times New Roman"/>
                <w:sz w:val="20"/>
                <w:szCs w:val="20"/>
                <w:lang w:eastAsia="fr-FR"/>
              </w:rPr>
            </w:pPr>
            <w:r>
              <w:rPr>
                <w:rFonts w:asciiTheme="minorHAnsi" w:eastAsia="Times New Roman" w:hAnsiTheme="minorHAnsi" w:cs="Arial"/>
                <w:b/>
                <w:bCs/>
                <w:color w:val="000000"/>
                <w:sz w:val="20"/>
                <w:szCs w:val="20"/>
                <w:lang w:eastAsia="fr-FR"/>
              </w:rPr>
              <w:t>E</w:t>
            </w:r>
            <w:r w:rsidR="005F155A" w:rsidRPr="00632551">
              <w:rPr>
                <w:rFonts w:asciiTheme="minorHAnsi" w:eastAsia="Times New Roman" w:hAnsiTheme="minorHAnsi" w:cs="Arial"/>
                <w:b/>
                <w:bCs/>
                <w:color w:val="000000"/>
                <w:sz w:val="20"/>
                <w:szCs w:val="20"/>
                <w:lang w:eastAsia="fr-FR"/>
              </w:rPr>
              <w:t>clairage</w:t>
            </w:r>
          </w:p>
        </w:tc>
        <w:tc>
          <w:tcPr>
            <w:tcW w:w="6161"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A41C4D">
            <w:pPr>
              <w:suppressAutoHyphens w:val="0"/>
              <w:spacing w:after="0"/>
              <w:ind w:left="40" w:hanging="4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mandarines avec pieds…</w:t>
            </w:r>
          </w:p>
        </w:tc>
      </w:tr>
      <w:tr w:rsidR="005F155A" w:rsidRPr="00632551" w:rsidTr="00A41C4D">
        <w:trPr>
          <w:jc w:val="center"/>
        </w:trPr>
        <w:tc>
          <w:tcPr>
            <w:tcW w:w="1471"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A41C4D">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Son</w:t>
            </w:r>
          </w:p>
        </w:tc>
        <w:tc>
          <w:tcPr>
            <w:tcW w:w="6161"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F51901">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 xml:space="preserve">bonnette avec poignée suspension, bonnette anti-vent, perche, câble </w:t>
            </w:r>
            <w:r w:rsidRPr="00632551">
              <w:rPr>
                <w:rFonts w:asciiTheme="minorHAnsi" w:eastAsia="Times New Roman" w:hAnsiTheme="minorHAnsi" w:cs="Arial"/>
                <w:color w:val="000000"/>
                <w:sz w:val="20"/>
                <w:szCs w:val="20"/>
                <w:lang w:eastAsia="fr-FR"/>
              </w:rPr>
              <w:lastRenderedPageBreak/>
              <w:t>micro, casque audio</w:t>
            </w:r>
            <w:r w:rsidRPr="00F51901">
              <w:rPr>
                <w:rFonts w:asciiTheme="minorHAnsi" w:eastAsia="Times New Roman" w:hAnsiTheme="minorHAnsi" w:cs="Arial"/>
                <w:color w:val="000000"/>
                <w:lang w:eastAsia="fr-FR"/>
              </w:rPr>
              <w:t xml:space="preserve">, </w:t>
            </w:r>
            <w:r w:rsidR="00F51901" w:rsidRPr="00F51901">
              <w:rPr>
                <w:rFonts w:asciiTheme="minorHAnsi" w:eastAsia="Times New Roman" w:hAnsiTheme="minorHAnsi" w:cs="Arial"/>
                <w:color w:val="000000"/>
                <w:sz w:val="20"/>
                <w:szCs w:val="20"/>
                <w:lang w:eastAsia="fr-FR"/>
              </w:rPr>
              <w:t>micro-cravate et à main, pied de micro</w:t>
            </w:r>
            <w:r w:rsidRPr="00632551">
              <w:rPr>
                <w:rFonts w:asciiTheme="minorHAnsi" w:eastAsia="Times New Roman" w:hAnsiTheme="minorHAnsi" w:cs="Arial"/>
                <w:color w:val="000000"/>
                <w:sz w:val="20"/>
                <w:szCs w:val="20"/>
                <w:lang w:eastAsia="fr-FR"/>
              </w:rPr>
              <w:t>…</w:t>
            </w:r>
          </w:p>
        </w:tc>
      </w:tr>
      <w:tr w:rsidR="005F155A" w:rsidRPr="00632551" w:rsidTr="00A41C4D">
        <w:trPr>
          <w:jc w:val="center"/>
        </w:trPr>
        <w:tc>
          <w:tcPr>
            <w:tcW w:w="1471" w:type="dxa"/>
            <w:tcBorders>
              <w:top w:val="single" w:sz="6" w:space="0" w:color="000000"/>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A41C4D">
            <w:pPr>
              <w:suppressAutoHyphens w:val="0"/>
              <w:spacing w:after="0"/>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lastRenderedPageBreak/>
              <w:t>Autres</w:t>
            </w:r>
          </w:p>
        </w:tc>
        <w:tc>
          <w:tcPr>
            <w:tcW w:w="6161" w:type="dxa"/>
            <w:tcBorders>
              <w:top w:val="single" w:sz="6" w:space="0" w:color="000000"/>
              <w:left w:val="single" w:sz="6" w:space="0" w:color="FFFFFF"/>
              <w:bottom w:val="single" w:sz="6" w:space="0" w:color="000000"/>
            </w:tcBorders>
            <w:tcMar>
              <w:top w:w="105" w:type="dxa"/>
              <w:left w:w="105" w:type="dxa"/>
              <w:bottom w:w="105" w:type="dxa"/>
              <w:right w:w="105" w:type="dxa"/>
            </w:tcMar>
            <w:hideMark/>
          </w:tcPr>
          <w:p w:rsidR="005F155A" w:rsidRPr="00632551" w:rsidRDefault="005F155A" w:rsidP="00A41C4D">
            <w:pPr>
              <w:suppressAutoHyphens w:val="0"/>
              <w:spacing w:after="0"/>
              <w:jc w:val="both"/>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Fond vert, rallonges, multiprise…</w:t>
            </w:r>
          </w:p>
        </w:tc>
      </w:tr>
    </w:tbl>
    <w:p w:rsidR="00B02EA5" w:rsidRDefault="00B02EA5" w:rsidP="005F155A">
      <w:pPr>
        <w:suppressAutoHyphens w:val="0"/>
        <w:spacing w:after="0"/>
        <w:jc w:val="both"/>
        <w:rPr>
          <w:rFonts w:asciiTheme="minorHAnsi" w:eastAsia="Times New Roman" w:hAnsiTheme="minorHAnsi" w:cs="Arial"/>
          <w:color w:val="000000"/>
          <w:lang w:eastAsia="fr-FR"/>
        </w:rPr>
      </w:pPr>
    </w:p>
    <w:p w:rsidR="005F155A" w:rsidRPr="00B02EA5" w:rsidRDefault="005F155A" w:rsidP="005F155A">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En suivant leurs scénarios, les équipes tournent leurs scènes, enregistre</w:t>
      </w:r>
      <w:r w:rsidR="00033940">
        <w:rPr>
          <w:rFonts w:asciiTheme="minorHAnsi" w:eastAsia="Times New Roman" w:hAnsiTheme="minorHAnsi" w:cs="Arial"/>
          <w:color w:val="000000"/>
          <w:lang w:eastAsia="fr-FR"/>
        </w:rPr>
        <w:t>nt</w:t>
      </w:r>
      <w:r w:rsidRPr="005F155A">
        <w:rPr>
          <w:rFonts w:asciiTheme="minorHAnsi" w:eastAsia="Times New Roman" w:hAnsiTheme="minorHAnsi" w:cs="Arial"/>
          <w:color w:val="000000"/>
          <w:lang w:eastAsia="fr-FR"/>
        </w:rPr>
        <w:t xml:space="preserve"> toutes </w:t>
      </w:r>
      <w:r w:rsidR="00ED707D">
        <w:rPr>
          <w:rFonts w:asciiTheme="minorHAnsi" w:eastAsia="Times New Roman" w:hAnsiTheme="minorHAnsi" w:cs="Arial"/>
          <w:color w:val="000000"/>
          <w:lang w:eastAsia="fr-FR"/>
        </w:rPr>
        <w:t>les</w:t>
      </w:r>
      <w:r w:rsidRPr="005F155A">
        <w:rPr>
          <w:rFonts w:asciiTheme="minorHAnsi" w:eastAsia="Times New Roman" w:hAnsiTheme="minorHAnsi" w:cs="Arial"/>
          <w:color w:val="000000"/>
          <w:lang w:eastAsia="fr-FR"/>
        </w:rPr>
        <w:t xml:space="preserve"> prise</w:t>
      </w:r>
      <w:r w:rsidR="00ED707D">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 xml:space="preserve"> de vue. L’ensemble est appelé épreuves de tournage ou rushes. A la fin du tournage, l’équipe de réalisation, doit faire un tri, sélection</w:t>
      </w:r>
      <w:r w:rsidR="00033940">
        <w:rPr>
          <w:rFonts w:asciiTheme="minorHAnsi" w:eastAsia="Times New Roman" w:hAnsiTheme="minorHAnsi" w:cs="Arial"/>
          <w:color w:val="000000"/>
          <w:lang w:eastAsia="fr-FR"/>
        </w:rPr>
        <w:t>ner</w:t>
      </w:r>
      <w:r w:rsidRPr="005F155A">
        <w:rPr>
          <w:rFonts w:asciiTheme="minorHAnsi" w:eastAsia="Times New Roman" w:hAnsiTheme="minorHAnsi" w:cs="Arial"/>
          <w:color w:val="000000"/>
          <w:lang w:eastAsia="fr-FR"/>
        </w:rPr>
        <w:t xml:space="preserve"> les scènes </w:t>
      </w:r>
      <w:r w:rsidR="00ED707D">
        <w:rPr>
          <w:rFonts w:asciiTheme="minorHAnsi" w:eastAsia="Times New Roman" w:hAnsiTheme="minorHAnsi" w:cs="Arial"/>
          <w:color w:val="000000"/>
          <w:lang w:eastAsia="fr-FR"/>
        </w:rPr>
        <w:t xml:space="preserve">(images et minutages) </w:t>
      </w:r>
      <w:r w:rsidRPr="005F155A">
        <w:rPr>
          <w:rFonts w:asciiTheme="minorHAnsi" w:eastAsia="Times New Roman" w:hAnsiTheme="minorHAnsi" w:cs="Arial"/>
          <w:color w:val="000000"/>
          <w:lang w:eastAsia="fr-FR"/>
        </w:rPr>
        <w:t xml:space="preserve">qu’ils souhaitent </w:t>
      </w:r>
      <w:r w:rsidR="00ED707D">
        <w:rPr>
          <w:rFonts w:asciiTheme="minorHAnsi" w:eastAsia="Times New Roman" w:hAnsiTheme="minorHAnsi" w:cs="Arial"/>
          <w:color w:val="000000"/>
          <w:lang w:eastAsia="fr-FR"/>
        </w:rPr>
        <w:t>mettre dans leur film avant de</w:t>
      </w:r>
      <w:r w:rsidRPr="005F155A">
        <w:rPr>
          <w:rFonts w:asciiTheme="minorHAnsi" w:eastAsia="Times New Roman" w:hAnsiTheme="minorHAnsi" w:cs="Arial"/>
          <w:color w:val="000000"/>
          <w:lang w:eastAsia="fr-FR"/>
        </w:rPr>
        <w:t xml:space="preserve"> passer au montage.</w:t>
      </w:r>
    </w:p>
    <w:p w:rsidR="00A41C4D" w:rsidRDefault="00A41C4D" w:rsidP="005F155A">
      <w:pPr>
        <w:suppressAutoHyphens w:val="0"/>
        <w:spacing w:after="0"/>
        <w:jc w:val="both"/>
        <w:rPr>
          <w:rFonts w:asciiTheme="minorHAnsi" w:eastAsia="Times New Roman" w:hAnsiTheme="minorHAnsi" w:cs="Arial"/>
          <w:b/>
          <w:bCs/>
          <w:color w:val="000000"/>
          <w:lang w:eastAsia="fr-FR"/>
        </w:rPr>
      </w:pP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Montages</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Les réalisateurs doivent, à partir de leurs rushes de tournage, monter leur court métrage </w:t>
      </w:r>
      <w:r w:rsidR="001F4BE3">
        <w:rPr>
          <w:rFonts w:asciiTheme="minorHAnsi" w:eastAsia="Times New Roman" w:hAnsiTheme="minorHAnsi" w:cs="Arial"/>
          <w:color w:val="000000"/>
          <w:lang w:eastAsia="fr-FR"/>
        </w:rPr>
        <w:t>pour</w:t>
      </w:r>
      <w:r w:rsidRPr="005F155A">
        <w:rPr>
          <w:rFonts w:asciiTheme="minorHAnsi" w:eastAsia="Times New Roman" w:hAnsiTheme="minorHAnsi" w:cs="Arial"/>
          <w:color w:val="000000"/>
          <w:lang w:eastAsia="fr-FR"/>
        </w:rPr>
        <w:t xml:space="preserve"> que le message qu’ils veulent transmettre soit effectivement compréhensible !</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Selon le choix des organisateurs, deux méthodes sont aujourd’hui employées : le montage est pris en charge par les doctorants (Paris) ou par un monteur professionnel (Rennes).</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Si les doctorants le prennent en charge, il est important de les former et de leur mettre à disposition un ordinateur </w:t>
      </w:r>
      <w:r w:rsidR="001F4BE3">
        <w:rPr>
          <w:rFonts w:asciiTheme="minorHAnsi" w:eastAsia="Times New Roman" w:hAnsiTheme="minorHAnsi" w:cs="Arial"/>
          <w:color w:val="000000"/>
          <w:lang w:eastAsia="fr-FR"/>
        </w:rPr>
        <w:t>avec</w:t>
      </w:r>
      <w:r w:rsidRPr="005F155A">
        <w:rPr>
          <w:rFonts w:asciiTheme="minorHAnsi" w:eastAsia="Times New Roman" w:hAnsiTheme="minorHAnsi" w:cs="Arial"/>
          <w:color w:val="000000"/>
          <w:lang w:eastAsia="fr-FR"/>
        </w:rPr>
        <w:t xml:space="preserve"> un logiciel de montage (exemple : </w:t>
      </w:r>
      <w:r w:rsidRPr="005F155A">
        <w:rPr>
          <w:rFonts w:asciiTheme="minorHAnsi" w:eastAsia="Times New Roman" w:hAnsiTheme="minorHAnsi" w:cs="Arial"/>
          <w:i/>
          <w:iCs/>
          <w:color w:val="000000"/>
          <w:lang w:eastAsia="fr-FR"/>
        </w:rPr>
        <w:t xml:space="preserve">final </w:t>
      </w:r>
      <w:proofErr w:type="spellStart"/>
      <w:r w:rsidRPr="005F155A">
        <w:rPr>
          <w:rFonts w:asciiTheme="minorHAnsi" w:eastAsia="Times New Roman" w:hAnsiTheme="minorHAnsi" w:cs="Arial"/>
          <w:i/>
          <w:iCs/>
          <w:color w:val="000000"/>
          <w:lang w:eastAsia="fr-FR"/>
        </w:rPr>
        <w:t>cut</w:t>
      </w:r>
      <w:proofErr w:type="spellEnd"/>
      <w:r w:rsidRPr="005F155A">
        <w:rPr>
          <w:rFonts w:asciiTheme="minorHAnsi" w:eastAsia="Times New Roman" w:hAnsiTheme="minorHAnsi" w:cs="Arial"/>
          <w:i/>
          <w:iCs/>
          <w:color w:val="000000"/>
          <w:lang w:eastAsia="fr-FR"/>
        </w:rPr>
        <w:t xml:space="preserve"> pro</w:t>
      </w:r>
      <w:r w:rsidRPr="005F155A">
        <w:rPr>
          <w:rFonts w:asciiTheme="minorHAnsi" w:eastAsia="Times New Roman" w:hAnsiTheme="minorHAnsi" w:cs="Arial"/>
          <w:color w:val="000000"/>
          <w:lang w:eastAsia="fr-FR"/>
        </w:rPr>
        <w:t>)</w:t>
      </w:r>
    </w:p>
    <w:p w:rsidR="005F155A" w:rsidRDefault="005F155A" w:rsidP="005F155A">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 xml:space="preserve">Si vous faites le choix de faire </w:t>
      </w:r>
      <w:r w:rsidR="00033940">
        <w:rPr>
          <w:rFonts w:asciiTheme="minorHAnsi" w:eastAsia="Times New Roman" w:hAnsiTheme="minorHAnsi" w:cs="Arial"/>
          <w:color w:val="000000"/>
          <w:lang w:eastAsia="fr-FR"/>
        </w:rPr>
        <w:t>appel</w:t>
      </w:r>
      <w:r w:rsidRPr="005F155A">
        <w:rPr>
          <w:rFonts w:asciiTheme="minorHAnsi" w:eastAsia="Times New Roman" w:hAnsiTheme="minorHAnsi" w:cs="Arial"/>
          <w:color w:val="000000"/>
          <w:lang w:eastAsia="fr-FR"/>
        </w:rPr>
        <w:t xml:space="preserve"> à un professionnel, cela présente l’intérêt de poser un regard extérieur au moment du montage. L’équipe bénéficie de son recul et de son expérience. Il aide à cibler le message souhaité, à trouver le fil du film (insertion de texte, zoom, accélération ou ralentissement de séquences…). Cela peut représenter un gain de temps pour l’équipe mais c’est aussi une part importante du budget</w:t>
      </w:r>
      <w:r w:rsidR="001F4BE3">
        <w:rPr>
          <w:rFonts w:asciiTheme="minorHAnsi" w:eastAsia="Times New Roman" w:hAnsiTheme="minorHAnsi" w:cs="Arial"/>
          <w:color w:val="000000"/>
          <w:lang w:eastAsia="fr-FR"/>
        </w:rPr>
        <w:t>…</w:t>
      </w:r>
      <w:r w:rsidR="00B95FE7">
        <w:rPr>
          <w:rFonts w:asciiTheme="minorHAnsi" w:eastAsia="Times New Roman" w:hAnsiTheme="minorHAnsi" w:cs="Arial"/>
          <w:color w:val="000000"/>
          <w:lang w:eastAsia="fr-FR"/>
        </w:rPr>
        <w:t xml:space="preserve"> Il faut prévoir entre une demi-</w:t>
      </w:r>
      <w:r w:rsidRPr="005F155A">
        <w:rPr>
          <w:rFonts w:asciiTheme="minorHAnsi" w:eastAsia="Times New Roman" w:hAnsiTheme="minorHAnsi" w:cs="Arial"/>
          <w:color w:val="000000"/>
          <w:lang w:eastAsia="fr-FR"/>
        </w:rPr>
        <w:t xml:space="preserve">journée et un jour et </w:t>
      </w:r>
      <w:proofErr w:type="gramStart"/>
      <w:r w:rsidR="00B95FE7" w:rsidRPr="005F155A">
        <w:rPr>
          <w:rFonts w:asciiTheme="minorHAnsi" w:eastAsia="Times New Roman" w:hAnsiTheme="minorHAnsi" w:cs="Arial"/>
          <w:color w:val="000000"/>
          <w:lang w:eastAsia="fr-FR"/>
        </w:rPr>
        <w:t>demi</w:t>
      </w:r>
      <w:proofErr w:type="gramEnd"/>
      <w:r w:rsidRPr="005F155A">
        <w:rPr>
          <w:rFonts w:asciiTheme="minorHAnsi" w:eastAsia="Times New Roman" w:hAnsiTheme="minorHAnsi" w:cs="Arial"/>
          <w:color w:val="000000"/>
          <w:lang w:eastAsia="fr-FR"/>
        </w:rPr>
        <w:t xml:space="preserve"> pour le montage d’une vidéo.</w:t>
      </w:r>
    </w:p>
    <w:p w:rsidR="0003602F" w:rsidRPr="005F155A" w:rsidRDefault="0003602F" w:rsidP="005F155A">
      <w:pPr>
        <w:suppressAutoHyphens w:val="0"/>
        <w:spacing w:after="0"/>
        <w:jc w:val="both"/>
        <w:rPr>
          <w:rFonts w:asciiTheme="minorHAnsi" w:eastAsia="Times New Roman" w:hAnsiTheme="minorHAnsi" w:cs="Times New Roman"/>
          <w:lang w:eastAsia="fr-FR"/>
        </w:rPr>
      </w:pP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Post production</w:t>
      </w:r>
    </w:p>
    <w:p w:rsidR="005F155A" w:rsidRDefault="005F155A" w:rsidP="005F155A">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Pour que la projection soit le plus homogène possible, il faut prévoir d’étalonner les couleur</w:t>
      </w:r>
      <w:r w:rsidR="001F4BE3">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 xml:space="preserve"> et d’égaliser les niveaux sonores de</w:t>
      </w:r>
      <w:r w:rsidR="00033940">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 xml:space="preserve"> films. </w:t>
      </w:r>
      <w:r w:rsidR="001F4BE3">
        <w:rPr>
          <w:rFonts w:asciiTheme="minorHAnsi" w:eastAsia="Times New Roman" w:hAnsiTheme="minorHAnsi" w:cs="Arial"/>
          <w:color w:val="000000"/>
          <w:lang w:eastAsia="fr-FR"/>
        </w:rPr>
        <w:t>Cette tâche est généralement confié</w:t>
      </w:r>
      <w:r w:rsidR="00033940">
        <w:rPr>
          <w:rFonts w:asciiTheme="minorHAnsi" w:eastAsia="Times New Roman" w:hAnsiTheme="minorHAnsi" w:cs="Arial"/>
          <w:color w:val="000000"/>
          <w:lang w:eastAsia="fr-FR"/>
        </w:rPr>
        <w:t>e</w:t>
      </w:r>
      <w:r w:rsidR="001F4BE3">
        <w:rPr>
          <w:rFonts w:asciiTheme="minorHAnsi" w:eastAsia="Times New Roman" w:hAnsiTheme="minorHAnsi" w:cs="Arial"/>
          <w:color w:val="000000"/>
          <w:lang w:eastAsia="fr-FR"/>
        </w:rPr>
        <w:t xml:space="preserve"> à </w:t>
      </w:r>
      <w:r w:rsidRPr="005F155A">
        <w:rPr>
          <w:rFonts w:asciiTheme="minorHAnsi" w:eastAsia="Times New Roman" w:hAnsiTheme="minorHAnsi" w:cs="Arial"/>
          <w:color w:val="000000"/>
          <w:lang w:eastAsia="fr-FR"/>
        </w:rPr>
        <w:t>un profess</w:t>
      </w:r>
      <w:r w:rsidR="00033940">
        <w:rPr>
          <w:rFonts w:asciiTheme="minorHAnsi" w:eastAsia="Times New Roman" w:hAnsiTheme="minorHAnsi" w:cs="Arial"/>
          <w:color w:val="000000"/>
          <w:lang w:eastAsia="fr-FR"/>
        </w:rPr>
        <w:t>ionnel dans les festivals exista</w:t>
      </w:r>
      <w:r w:rsidRPr="005F155A">
        <w:rPr>
          <w:rFonts w:asciiTheme="minorHAnsi" w:eastAsia="Times New Roman" w:hAnsiTheme="minorHAnsi" w:cs="Arial"/>
          <w:color w:val="000000"/>
          <w:lang w:eastAsia="fr-FR"/>
        </w:rPr>
        <w:t>nt.</w:t>
      </w:r>
    </w:p>
    <w:p w:rsidR="00B95FE7" w:rsidRPr="005F155A" w:rsidRDefault="00B95FE7" w:rsidP="0037639C">
      <w:pPr>
        <w:suppressAutoHyphens w:val="0"/>
        <w:spacing w:after="0"/>
        <w:jc w:val="both"/>
        <w:rPr>
          <w:rFonts w:asciiTheme="minorHAnsi" w:eastAsia="Times New Roman" w:hAnsiTheme="minorHAnsi" w:cs="Times New Roman"/>
          <w:lang w:eastAsia="fr-FR"/>
        </w:rPr>
      </w:pP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Pré-visionnage</w:t>
      </w:r>
    </w:p>
    <w:p w:rsidR="005F155A" w:rsidRDefault="005F155A" w:rsidP="005F155A">
      <w:pPr>
        <w:suppressAutoHyphens w:val="0"/>
        <w:spacing w:after="0"/>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Quand tous les films son</w:t>
      </w:r>
      <w:r w:rsidR="00033940">
        <w:rPr>
          <w:rFonts w:asciiTheme="minorHAnsi" w:eastAsia="Times New Roman" w:hAnsiTheme="minorHAnsi" w:cs="Arial"/>
          <w:color w:val="000000"/>
          <w:lang w:eastAsia="fr-FR"/>
        </w:rPr>
        <w:t>t montés et avant le festival, l</w:t>
      </w:r>
      <w:r w:rsidRPr="005F155A">
        <w:rPr>
          <w:rFonts w:asciiTheme="minorHAnsi" w:eastAsia="Times New Roman" w:hAnsiTheme="minorHAnsi" w:cs="Arial"/>
          <w:color w:val="000000"/>
          <w:lang w:eastAsia="fr-FR"/>
        </w:rPr>
        <w:t>’organisation d’une soirée in</w:t>
      </w:r>
      <w:r w:rsidR="00033940">
        <w:rPr>
          <w:rFonts w:asciiTheme="minorHAnsi" w:eastAsia="Times New Roman" w:hAnsiTheme="minorHAnsi" w:cs="Arial"/>
          <w:color w:val="000000"/>
          <w:lang w:eastAsia="fr-FR"/>
        </w:rPr>
        <w:t>formelle</w:t>
      </w:r>
      <w:r w:rsidRPr="005F155A">
        <w:rPr>
          <w:rFonts w:asciiTheme="minorHAnsi" w:eastAsia="Times New Roman" w:hAnsiTheme="minorHAnsi" w:cs="Arial"/>
          <w:color w:val="000000"/>
          <w:lang w:eastAsia="fr-FR"/>
        </w:rPr>
        <w:t xml:space="preserve"> permet de regrouper les équipes de réalisateurs, de visualiser les films et d’échanger sur leur expérience.</w:t>
      </w:r>
    </w:p>
    <w:p w:rsidR="00ED707D" w:rsidRDefault="00ED707D" w:rsidP="00ED707D">
      <w:pPr>
        <w:spacing w:after="0"/>
        <w:rPr>
          <w:b/>
        </w:rPr>
      </w:pPr>
    </w:p>
    <w:p w:rsidR="00ED707D" w:rsidRPr="00AB6CDA" w:rsidRDefault="00ED707D" w:rsidP="0037639C">
      <w:pPr>
        <w:shd w:val="clear" w:color="auto" w:fill="FFFF99"/>
        <w:spacing w:after="0"/>
        <w:jc w:val="both"/>
        <w:rPr>
          <w:b/>
        </w:rPr>
      </w:pPr>
      <w:r w:rsidRPr="00AB6CDA">
        <w:rPr>
          <w:b/>
        </w:rPr>
        <w:t>Les bons ingrédients</w:t>
      </w:r>
      <w:r>
        <w:rPr>
          <w:b/>
        </w:rPr>
        <w:t xml:space="preserve"> et petites astuces</w:t>
      </w:r>
      <w:r w:rsidRPr="00AB6CDA">
        <w:rPr>
          <w:b/>
        </w:rPr>
        <w:t xml:space="preserve"> !</w:t>
      </w:r>
    </w:p>
    <w:p w:rsidR="005F155A" w:rsidRPr="00A41C4D" w:rsidRDefault="0037639C" w:rsidP="0037639C">
      <w:pPr>
        <w:shd w:val="clear" w:color="auto" w:fill="FFFF99"/>
        <w:spacing w:after="0"/>
        <w:jc w:val="both"/>
      </w:pPr>
      <w:r>
        <w:t xml:space="preserve">- </w:t>
      </w:r>
      <w:r w:rsidR="005F155A" w:rsidRPr="00A41C4D">
        <w:t>Trouver un partenariat pour se faire prêter un maximum de matériel audiovisuel.</w:t>
      </w:r>
    </w:p>
    <w:p w:rsidR="0037639C" w:rsidRDefault="0037639C" w:rsidP="0037639C">
      <w:pPr>
        <w:shd w:val="clear" w:color="auto" w:fill="FFFF99"/>
        <w:spacing w:after="0"/>
        <w:jc w:val="both"/>
      </w:pPr>
      <w:r>
        <w:t xml:space="preserve">- </w:t>
      </w:r>
      <w:r w:rsidR="005F155A" w:rsidRPr="00A41C4D">
        <w:t>Propo</w:t>
      </w:r>
      <w:r>
        <w:t>ser une relecture des scénarios pour s</w:t>
      </w:r>
      <w:r w:rsidRPr="00A41C4D">
        <w:t>’assurer que le scénario remp</w:t>
      </w:r>
      <w:r>
        <w:t>li</w:t>
      </w:r>
      <w:r w:rsidR="00033940">
        <w:t>t</w:t>
      </w:r>
      <w:r>
        <w:t xml:space="preserve"> sa mission de vulgarisation.</w:t>
      </w:r>
      <w:r w:rsidRPr="0037639C">
        <w:t xml:space="preserve"> </w:t>
      </w:r>
    </w:p>
    <w:p w:rsidR="0037639C" w:rsidRPr="00A41C4D" w:rsidRDefault="0037639C" w:rsidP="0037639C">
      <w:pPr>
        <w:shd w:val="clear" w:color="auto" w:fill="FFFF99"/>
        <w:spacing w:after="0"/>
        <w:jc w:val="both"/>
      </w:pPr>
      <w:r w:rsidRPr="00A41C4D">
        <w:t>- Si vous avez trop d’équipes inscrites par rapport à la capacité du festival vous pouvez envisager de mettre une sélection sur la lecture des scenarios.</w:t>
      </w:r>
    </w:p>
    <w:p w:rsidR="0037639C" w:rsidRPr="00A41C4D" w:rsidRDefault="0037639C" w:rsidP="0037639C">
      <w:pPr>
        <w:shd w:val="clear" w:color="auto" w:fill="FFFF99"/>
        <w:spacing w:after="0"/>
        <w:jc w:val="both"/>
      </w:pPr>
      <w:r w:rsidRPr="00A41C4D">
        <w:t>- Pour homogénéiser les films et pour assurer l’équité, certaines équipes organisatrices imposent que toutes les équipes utilisent le même matériel. Il est possible aussi de limiter la durée du tournage (exemple : 2 jours maximum).</w:t>
      </w:r>
    </w:p>
    <w:p w:rsidR="005F155A" w:rsidRPr="00A41C4D" w:rsidRDefault="0037639C" w:rsidP="0037639C">
      <w:pPr>
        <w:shd w:val="clear" w:color="auto" w:fill="FFFF99"/>
        <w:spacing w:after="0"/>
        <w:jc w:val="both"/>
      </w:pPr>
      <w:r w:rsidRPr="00A41C4D">
        <w:t>- Pour la bande son des courts métrages, l’organisation de La Rochelle propose</w:t>
      </w:r>
      <w:r>
        <w:t xml:space="preserve"> les services d’un compositeur.</w:t>
      </w:r>
    </w:p>
    <w:p w:rsidR="005F155A" w:rsidRPr="00A41C4D" w:rsidRDefault="0037639C" w:rsidP="0037639C">
      <w:pPr>
        <w:shd w:val="clear" w:color="auto" w:fill="FFFF99"/>
        <w:spacing w:after="0"/>
        <w:jc w:val="both"/>
      </w:pPr>
      <w:r>
        <w:t xml:space="preserve">- </w:t>
      </w:r>
      <w:r w:rsidR="005F155A" w:rsidRPr="00A41C4D">
        <w:t>Pour le montage</w:t>
      </w:r>
      <w:r>
        <w:t>,</w:t>
      </w:r>
      <w:r w:rsidRPr="00A41C4D">
        <w:t xml:space="preserve"> l’organisation</w:t>
      </w:r>
      <w:r>
        <w:t xml:space="preserve"> doit choisir </w:t>
      </w:r>
      <w:r w:rsidR="005F155A" w:rsidRPr="00A41C4D">
        <w:t>: par les réalis</w:t>
      </w:r>
      <w:r>
        <w:t>ateurs ou par un professionnel</w:t>
      </w:r>
      <w:r w:rsidR="005F155A" w:rsidRPr="00A41C4D">
        <w:t>.</w:t>
      </w:r>
    </w:p>
    <w:p w:rsidR="0037639C" w:rsidRDefault="0037639C" w:rsidP="0037639C">
      <w:pPr>
        <w:spacing w:after="0"/>
        <w:rPr>
          <w:b/>
        </w:rPr>
      </w:pPr>
    </w:p>
    <w:p w:rsidR="0037639C" w:rsidRDefault="0037639C" w:rsidP="0037639C">
      <w:pPr>
        <w:spacing w:after="0"/>
        <w:rPr>
          <w:b/>
        </w:rPr>
      </w:pPr>
    </w:p>
    <w:p w:rsidR="0037639C" w:rsidRDefault="0037639C" w:rsidP="0037639C">
      <w:pPr>
        <w:spacing w:after="0"/>
        <w:rPr>
          <w:b/>
        </w:rPr>
      </w:pPr>
    </w:p>
    <w:p w:rsidR="0037639C" w:rsidRPr="0037639C" w:rsidRDefault="0037639C" w:rsidP="0037639C">
      <w:pPr>
        <w:pStyle w:val="Titre2"/>
        <w:rPr>
          <w:b/>
        </w:rPr>
      </w:pPr>
      <w:bookmarkStart w:id="22" w:name="_Toc421522334"/>
      <w:r w:rsidRPr="0037639C">
        <w:rPr>
          <w:b/>
        </w:rPr>
        <w:t>Droit</w:t>
      </w:r>
      <w:r w:rsidR="0017086D">
        <w:rPr>
          <w:b/>
        </w:rPr>
        <w:t>s d’auteur</w:t>
      </w:r>
      <w:r w:rsidRPr="0037639C">
        <w:rPr>
          <w:b/>
        </w:rPr>
        <w:t xml:space="preserve"> autour des courts métrages</w:t>
      </w:r>
      <w:bookmarkEnd w:id="22"/>
    </w:p>
    <w:p w:rsidR="0037639C" w:rsidRDefault="0037639C" w:rsidP="0037639C">
      <w:pPr>
        <w:spacing w:after="0"/>
        <w:jc w:val="both"/>
      </w:pPr>
      <w:r w:rsidRPr="00A41C4D">
        <w:t>Pour ne pas avoir de problème à la diffusion de</w:t>
      </w:r>
      <w:r>
        <w:t>s</w:t>
      </w:r>
      <w:r w:rsidRPr="00A41C4D">
        <w:t xml:space="preserve"> films, c’est important que les courts métrage</w:t>
      </w:r>
      <w:r>
        <w:t>s</w:t>
      </w:r>
      <w:r w:rsidRPr="00A41C4D">
        <w:t xml:space="preserve"> n’utilisent que des images et des musiques libres de droits.</w:t>
      </w:r>
      <w:r>
        <w:t xml:space="preserve"> </w:t>
      </w:r>
      <w:r w:rsidRPr="00A41C4D">
        <w:t>Toutefois si ce n’est pas le cas, n’oubliez pas de demander aux doctorants concerné</w:t>
      </w:r>
      <w:r>
        <w:t>s</w:t>
      </w:r>
      <w:r w:rsidRPr="00A41C4D">
        <w:t xml:space="preserve"> de faire une déclaration à la </w:t>
      </w:r>
      <w:proofErr w:type="spellStart"/>
      <w:r w:rsidRPr="00A41C4D">
        <w:t>Sacem</w:t>
      </w:r>
      <w:proofErr w:type="spellEnd"/>
      <w:r w:rsidRPr="00A41C4D">
        <w:t xml:space="preserve"> (musique) /SACD (films).</w:t>
      </w:r>
    </w:p>
    <w:p w:rsidR="0037639C" w:rsidRDefault="0037639C" w:rsidP="0037639C">
      <w:pPr>
        <w:spacing w:after="0"/>
        <w:jc w:val="both"/>
      </w:pPr>
      <w:r>
        <w:t>L’équipe d’organisation doit mettre au clair sa position sur</w:t>
      </w:r>
      <w:r w:rsidRPr="0037639C">
        <w:t xml:space="preserve"> </w:t>
      </w:r>
      <w:r w:rsidR="00033940">
        <w:t>les droits d’auteur</w:t>
      </w:r>
      <w:r>
        <w:t xml:space="preserve"> et les droits de diffusion des films avec les doctorants (penser éventuellement à faire signer un accord</w:t>
      </w:r>
      <w:r>
        <w:rPr>
          <w:rFonts w:asciiTheme="minorHAnsi" w:eastAsia="Times New Roman" w:hAnsiTheme="minorHAnsi" w:cs="Times New Roman"/>
          <w:lang w:eastAsia="fr-FR"/>
        </w:rPr>
        <w:t xml:space="preserve"> : voir les règlements de </w:t>
      </w:r>
      <w:proofErr w:type="spellStart"/>
      <w:r>
        <w:rPr>
          <w:rFonts w:asciiTheme="minorHAnsi" w:eastAsia="Times New Roman" w:hAnsiTheme="minorHAnsi" w:cs="Times New Roman"/>
          <w:lang w:eastAsia="fr-FR"/>
        </w:rPr>
        <w:t>Adocs</w:t>
      </w:r>
      <w:proofErr w:type="spellEnd"/>
      <w:r>
        <w:rPr>
          <w:rFonts w:asciiTheme="minorHAnsi" w:eastAsia="Times New Roman" w:hAnsiTheme="minorHAnsi" w:cs="Times New Roman"/>
          <w:lang w:eastAsia="fr-FR"/>
        </w:rPr>
        <w:t xml:space="preserve"> à La Rochelle et </w:t>
      </w:r>
      <w:proofErr w:type="spellStart"/>
      <w:r>
        <w:rPr>
          <w:rFonts w:asciiTheme="minorHAnsi" w:eastAsia="Times New Roman" w:hAnsiTheme="minorHAnsi" w:cs="Times New Roman"/>
          <w:lang w:eastAsia="fr-FR"/>
        </w:rPr>
        <w:t>Doc’Up</w:t>
      </w:r>
      <w:proofErr w:type="spellEnd"/>
      <w:r>
        <w:rPr>
          <w:rFonts w:asciiTheme="minorHAnsi" w:eastAsia="Times New Roman" w:hAnsiTheme="minorHAnsi" w:cs="Times New Roman"/>
          <w:lang w:eastAsia="fr-FR"/>
        </w:rPr>
        <w:t xml:space="preserve"> à Paris</w:t>
      </w:r>
      <w:r>
        <w:t>) :</w:t>
      </w:r>
    </w:p>
    <w:p w:rsidR="0037639C" w:rsidRDefault="0037639C" w:rsidP="0037639C">
      <w:pPr>
        <w:pStyle w:val="Paragraphedeliste"/>
        <w:numPr>
          <w:ilvl w:val="0"/>
          <w:numId w:val="22"/>
        </w:numPr>
        <w:spacing w:after="0"/>
        <w:jc w:val="both"/>
      </w:pPr>
      <w:r>
        <w:t>A</w:t>
      </w:r>
      <w:r w:rsidR="00033940">
        <w:t xml:space="preserve"> qui appartiennent les films ? A</w:t>
      </w:r>
      <w:r>
        <w:t>ux doctorants-réalisateurs ou à l’association de doctorant</w:t>
      </w:r>
      <w:r w:rsidR="00033940">
        <w:t>s</w:t>
      </w:r>
      <w:r>
        <w:t>.</w:t>
      </w:r>
    </w:p>
    <w:p w:rsidR="0037639C" w:rsidRDefault="0037639C" w:rsidP="0037639C">
      <w:pPr>
        <w:pStyle w:val="Paragraphedeliste"/>
        <w:numPr>
          <w:ilvl w:val="0"/>
          <w:numId w:val="22"/>
        </w:numPr>
        <w:spacing w:after="0"/>
        <w:jc w:val="both"/>
      </w:pPr>
      <w:r>
        <w:t>Quelle licence porte le film ? Créative Commons (CC) ?</w:t>
      </w:r>
    </w:p>
    <w:p w:rsidR="0037639C" w:rsidRDefault="0037639C" w:rsidP="0037639C">
      <w:pPr>
        <w:pStyle w:val="Paragraphedeliste"/>
        <w:numPr>
          <w:ilvl w:val="0"/>
          <w:numId w:val="22"/>
        </w:numPr>
        <w:spacing w:after="0"/>
        <w:jc w:val="both"/>
      </w:pPr>
      <w:r>
        <w:t>Dans quel cadre les fil</w:t>
      </w:r>
      <w:r w:rsidR="00033940">
        <w:t>ms peuvent-ils être diffusés ? L</w:t>
      </w:r>
      <w:r>
        <w:t>e festival, les lycées, la Fête de la Science, les médiathèques, les musées…</w:t>
      </w:r>
    </w:p>
    <w:p w:rsidR="0037639C" w:rsidRDefault="0037639C" w:rsidP="0037639C">
      <w:pPr>
        <w:pStyle w:val="Paragraphedeliste"/>
        <w:numPr>
          <w:ilvl w:val="0"/>
          <w:numId w:val="22"/>
        </w:numPr>
        <w:spacing w:after="0"/>
        <w:jc w:val="both"/>
      </w:pPr>
      <w:r>
        <w:t xml:space="preserve"> L’utilisation du film doit être non commerciale mais peut être utilisé pour faire la promotion du </w:t>
      </w:r>
      <w:r w:rsidR="00033940">
        <w:t>festival</w:t>
      </w:r>
      <w:r>
        <w:t>.</w:t>
      </w:r>
    </w:p>
    <w:p w:rsidR="008461D4" w:rsidRPr="0037639C" w:rsidRDefault="008461D4" w:rsidP="008461D4">
      <w:pPr>
        <w:spacing w:after="0"/>
        <w:ind w:left="360"/>
        <w:jc w:val="both"/>
      </w:pPr>
    </w:p>
    <w:p w:rsidR="008461D4" w:rsidRPr="008461D4" w:rsidRDefault="008461D4" w:rsidP="008461D4">
      <w:pPr>
        <w:shd w:val="clear" w:color="auto" w:fill="FFFF99"/>
        <w:spacing w:after="0"/>
        <w:rPr>
          <w:b/>
        </w:rPr>
      </w:pPr>
      <w:r w:rsidRPr="008461D4">
        <w:rPr>
          <w:b/>
        </w:rPr>
        <w:t>Les bons ingrédients et petites astuces !</w:t>
      </w:r>
    </w:p>
    <w:p w:rsidR="008461D4" w:rsidRDefault="008461D4" w:rsidP="008461D4">
      <w:pPr>
        <w:shd w:val="clear" w:color="auto" w:fill="FFFF99"/>
        <w:spacing w:after="0"/>
      </w:pPr>
      <w:r>
        <w:t>- Mettre en garde les doctorants-réalisateu</w:t>
      </w:r>
      <w:r w:rsidR="00033940">
        <w:t>rs sur les droits d’utilisation</w:t>
      </w:r>
      <w:r>
        <w:t xml:space="preserve"> des images et de la musique (formations).</w:t>
      </w:r>
    </w:p>
    <w:p w:rsidR="008461D4" w:rsidRDefault="008461D4" w:rsidP="008461D4">
      <w:pPr>
        <w:shd w:val="clear" w:color="auto" w:fill="FFFF99"/>
        <w:spacing w:after="0"/>
      </w:pPr>
      <w:r>
        <w:t>- Privilégier les documents libres de droit.</w:t>
      </w:r>
    </w:p>
    <w:p w:rsidR="008461D4" w:rsidRDefault="008461D4" w:rsidP="008461D4">
      <w:pPr>
        <w:shd w:val="clear" w:color="auto" w:fill="FFFF99"/>
        <w:spacing w:after="0"/>
      </w:pPr>
      <w:r>
        <w:t>- Informer les doctorants sur leurs propriétés intellectuelles sur les films et leurs utilisations.</w:t>
      </w:r>
    </w:p>
    <w:p w:rsidR="00226C08" w:rsidRPr="005F155A" w:rsidRDefault="00226C08" w:rsidP="005F155A">
      <w:pPr>
        <w:suppressAutoHyphens w:val="0"/>
        <w:spacing w:after="0"/>
        <w:jc w:val="both"/>
        <w:rPr>
          <w:rFonts w:asciiTheme="minorHAnsi" w:eastAsia="Times New Roman" w:hAnsiTheme="minorHAnsi" w:cs="Times New Roman"/>
          <w:lang w:eastAsia="fr-FR"/>
        </w:rPr>
      </w:pPr>
    </w:p>
    <w:p w:rsidR="005F155A" w:rsidRPr="00226C08" w:rsidRDefault="005F155A" w:rsidP="00226C08">
      <w:pPr>
        <w:pStyle w:val="Titre2"/>
        <w:rPr>
          <w:rFonts w:cs="Times New Roman"/>
          <w:b/>
          <w:lang w:eastAsia="fr-FR"/>
        </w:rPr>
      </w:pPr>
      <w:bookmarkStart w:id="23" w:name="_Toc419118846"/>
      <w:bookmarkStart w:id="24" w:name="_Toc421522335"/>
      <w:r w:rsidRPr="00226C08">
        <w:rPr>
          <w:b/>
          <w:lang w:eastAsia="fr-FR"/>
        </w:rPr>
        <w:t>Le Jury</w:t>
      </w:r>
      <w:bookmarkEnd w:id="23"/>
      <w:bookmarkEnd w:id="24"/>
    </w:p>
    <w:p w:rsidR="00F51901" w:rsidRPr="00F51901" w:rsidRDefault="00F51901" w:rsidP="00F51901">
      <w:pPr>
        <w:suppressAutoHyphens w:val="0"/>
        <w:spacing w:after="0"/>
        <w:jc w:val="both"/>
        <w:rPr>
          <w:rFonts w:asciiTheme="minorHAnsi" w:eastAsia="Times New Roman" w:hAnsiTheme="minorHAnsi" w:cs="Times New Roman"/>
          <w:lang w:eastAsia="fr-FR"/>
        </w:rPr>
      </w:pPr>
      <w:r w:rsidRPr="00F51901">
        <w:rPr>
          <w:rFonts w:asciiTheme="minorHAnsi" w:eastAsia="Times New Roman" w:hAnsiTheme="minorHAnsi" w:cs="Arial"/>
          <w:color w:val="000000"/>
          <w:lang w:eastAsia="fr-FR"/>
        </w:rPr>
        <w:t>Les festivals de courts métrages scientifiques s’inscrivent tous dans le cadre d’une compétition amicale. Il faut donc constituer un jury qui assistera à la séance de gala. Il sera chargé de choisir les « meilleurs » films par délibération et d'attribution des prix : récompense du meilleur ou des 3 meilleurs films (au choix des organisateurs).</w:t>
      </w:r>
    </w:p>
    <w:p w:rsidR="00F51901" w:rsidRPr="00F51901" w:rsidRDefault="00F51901" w:rsidP="00F51901">
      <w:pPr>
        <w:suppressAutoHyphens w:val="0"/>
        <w:spacing w:after="0"/>
        <w:jc w:val="both"/>
        <w:rPr>
          <w:rFonts w:asciiTheme="minorHAnsi" w:eastAsia="Times New Roman" w:hAnsiTheme="minorHAnsi" w:cs="Times New Roman"/>
          <w:lang w:eastAsia="fr-FR"/>
        </w:rPr>
      </w:pPr>
      <w:r w:rsidRPr="00F51901">
        <w:rPr>
          <w:rFonts w:asciiTheme="minorHAnsi" w:eastAsia="Times New Roman" w:hAnsiTheme="minorHAnsi" w:cs="Arial"/>
          <w:color w:val="000000"/>
          <w:lang w:eastAsia="fr-FR"/>
        </w:rPr>
        <w:t>Le jury pourra dire quelques mots au début du festival ou au cours de la remise des prix.</w:t>
      </w:r>
    </w:p>
    <w:p w:rsidR="00F51901" w:rsidRPr="00F51901" w:rsidRDefault="00F51901" w:rsidP="00F51901">
      <w:pPr>
        <w:suppressAutoHyphens w:val="0"/>
        <w:spacing w:after="0"/>
        <w:jc w:val="both"/>
        <w:rPr>
          <w:rFonts w:asciiTheme="minorHAnsi" w:eastAsia="Times New Roman" w:hAnsiTheme="minorHAnsi" w:cs="Times New Roman"/>
          <w:lang w:eastAsia="fr-FR"/>
        </w:rPr>
      </w:pPr>
      <w:r w:rsidRPr="00F51901">
        <w:rPr>
          <w:rFonts w:asciiTheme="minorHAnsi" w:eastAsia="Times New Roman" w:hAnsiTheme="minorHAnsi" w:cs="Arial"/>
          <w:color w:val="000000"/>
          <w:lang w:eastAsia="fr-FR"/>
        </w:rPr>
        <w:t>Le jury, renouvelé chaque année, est constitué généralement d’une ½ douzaine de personnes provenant de différents milieux : la recherche, la communication, l’</w:t>
      </w:r>
      <w:r w:rsidR="00033940">
        <w:rPr>
          <w:rFonts w:asciiTheme="minorHAnsi" w:eastAsia="Times New Roman" w:hAnsiTheme="minorHAnsi" w:cs="Arial"/>
          <w:color w:val="000000"/>
          <w:lang w:eastAsia="fr-FR"/>
        </w:rPr>
        <w:t>audiovisuel, la vulgarisation (p</w:t>
      </w:r>
      <w:r w:rsidRPr="00F51901">
        <w:rPr>
          <w:rFonts w:asciiTheme="minorHAnsi" w:eastAsia="Times New Roman" w:hAnsiTheme="minorHAnsi" w:cs="Arial"/>
          <w:color w:val="000000"/>
          <w:lang w:eastAsia="fr-FR"/>
        </w:rPr>
        <w:t>ensez à conserver le plus possible une parité au sein du jury).</w:t>
      </w:r>
    </w:p>
    <w:p w:rsidR="005F155A" w:rsidRPr="00F51901" w:rsidRDefault="00F51901" w:rsidP="00F51901">
      <w:pPr>
        <w:suppressAutoHyphens w:val="0"/>
        <w:spacing w:after="0"/>
        <w:jc w:val="both"/>
        <w:rPr>
          <w:rFonts w:asciiTheme="minorHAnsi" w:eastAsia="Times New Roman" w:hAnsiTheme="minorHAnsi" w:cs="Arial"/>
          <w:color w:val="000000"/>
          <w:lang w:eastAsia="fr-FR"/>
        </w:rPr>
      </w:pPr>
      <w:r w:rsidRPr="00F51901">
        <w:rPr>
          <w:rFonts w:asciiTheme="minorHAnsi" w:eastAsia="Times New Roman" w:hAnsiTheme="minorHAnsi" w:cs="Arial"/>
          <w:color w:val="000000"/>
          <w:lang w:eastAsia="fr-FR"/>
        </w:rPr>
        <w:t>Le jour du gala, avant le début du festival, vous pouvez faire une réunion d’information pour réexpliquer le rôle concret que le jury tient dans la compétition et ses critères d’évaluation : la vulgarisation avant tout : l’objectif est de faire sortir la recherche des murs de l’université pour la présenter au grand public de manière accessible.</w:t>
      </w:r>
    </w:p>
    <w:p w:rsidR="00A41C4D" w:rsidRDefault="00A41C4D" w:rsidP="005F155A">
      <w:pPr>
        <w:suppressAutoHyphens w:val="0"/>
        <w:spacing w:after="0"/>
        <w:jc w:val="both"/>
        <w:rPr>
          <w:rFonts w:asciiTheme="minorHAnsi" w:eastAsia="Times New Roman" w:hAnsiTheme="minorHAnsi" w:cs="Arial"/>
          <w:b/>
          <w:bCs/>
          <w:smallCaps/>
          <w:color w:val="000000"/>
          <w:shd w:val="clear" w:color="auto" w:fill="FFFF99"/>
          <w:lang w:eastAsia="fr-FR"/>
        </w:rPr>
      </w:pPr>
    </w:p>
    <w:p w:rsidR="00706C0C" w:rsidRPr="00AB6CDA" w:rsidRDefault="00706C0C" w:rsidP="00706C0C">
      <w:pPr>
        <w:shd w:val="clear" w:color="auto" w:fill="FFFF99"/>
        <w:spacing w:after="0"/>
        <w:rPr>
          <w:b/>
        </w:rPr>
      </w:pPr>
      <w:r w:rsidRPr="00AB6CDA">
        <w:rPr>
          <w:b/>
        </w:rPr>
        <w:t>Les bons ingrédients</w:t>
      </w:r>
      <w:r>
        <w:rPr>
          <w:b/>
        </w:rPr>
        <w:t xml:space="preserve"> et petites astuces</w:t>
      </w:r>
      <w:r w:rsidRPr="00AB6CDA">
        <w:rPr>
          <w:b/>
        </w:rPr>
        <w:t xml:space="preserve"> !</w:t>
      </w:r>
    </w:p>
    <w:p w:rsidR="00065D55" w:rsidRDefault="00033940" w:rsidP="00065D55">
      <w:pPr>
        <w:shd w:val="clear" w:color="auto" w:fill="FFFF99"/>
        <w:spacing w:after="0"/>
        <w:jc w:val="both"/>
      </w:pPr>
      <w:r>
        <w:t xml:space="preserve">- </w:t>
      </w:r>
      <w:r w:rsidR="00065D55">
        <w:t xml:space="preserve">Recruter </w:t>
      </w:r>
      <w:r w:rsidR="00065D55" w:rsidRPr="00A41C4D">
        <w:t xml:space="preserve">tôt dans </w:t>
      </w:r>
      <w:r w:rsidR="00065D55">
        <w:t>l’</w:t>
      </w:r>
      <w:r w:rsidR="00065D55" w:rsidRPr="00A41C4D">
        <w:t>organisation les membres du jury.</w:t>
      </w:r>
      <w:r w:rsidR="00065D55" w:rsidRPr="00065D55">
        <w:t xml:space="preserve"> </w:t>
      </w:r>
    </w:p>
    <w:p w:rsidR="00065D55" w:rsidRPr="00A41C4D" w:rsidRDefault="00065D55" w:rsidP="00065D55">
      <w:pPr>
        <w:shd w:val="clear" w:color="auto" w:fill="FFFF99"/>
        <w:spacing w:after="0"/>
        <w:jc w:val="both"/>
      </w:pPr>
      <w:r w:rsidRPr="00A41C4D">
        <w:t>- Eviter d’avoir un nombre effectif pair dans le jury pour ne pas risqu</w:t>
      </w:r>
      <w:r>
        <w:t>er d’égalité pendant les votes.</w:t>
      </w:r>
    </w:p>
    <w:p w:rsidR="00065D55" w:rsidRDefault="00033940" w:rsidP="00065D55">
      <w:pPr>
        <w:shd w:val="clear" w:color="auto" w:fill="FFFF99"/>
        <w:spacing w:after="0"/>
        <w:jc w:val="both"/>
      </w:pPr>
      <w:r>
        <w:t xml:space="preserve">- </w:t>
      </w:r>
      <w:r w:rsidR="005F155A" w:rsidRPr="00A41C4D">
        <w:t>Choisir des critères d’évaluation.</w:t>
      </w:r>
      <w:r w:rsidR="00065D55" w:rsidRPr="00065D55">
        <w:t xml:space="preserve"> </w:t>
      </w:r>
    </w:p>
    <w:p w:rsidR="00065D55" w:rsidRPr="00A41C4D" w:rsidRDefault="00065D55" w:rsidP="00065D55">
      <w:pPr>
        <w:shd w:val="clear" w:color="auto" w:fill="FFFF99"/>
        <w:spacing w:after="0"/>
        <w:jc w:val="both"/>
      </w:pPr>
      <w:r w:rsidRPr="00A41C4D">
        <w:lastRenderedPageBreak/>
        <w:t>- Les membres de jury sont indemnisés pour leurs déplacements, leur nourriture et leur hébergement pendant le festival. Pour limiter les frais, essayer de recruter vos juges en local !</w:t>
      </w:r>
    </w:p>
    <w:p w:rsidR="00065D55" w:rsidRPr="00A41C4D" w:rsidRDefault="00065D55" w:rsidP="00065D55">
      <w:pPr>
        <w:shd w:val="clear" w:color="auto" w:fill="FFFF99"/>
        <w:spacing w:after="0"/>
        <w:jc w:val="both"/>
      </w:pPr>
      <w:r w:rsidRPr="00A41C4D">
        <w:t xml:space="preserve">- En intégrant au jury des personnalités, cela peut permettre d’augmenter la visibilité et la notoriété du festival (Jérôme </w:t>
      </w:r>
      <w:proofErr w:type="spellStart"/>
      <w:r w:rsidRPr="00A41C4D">
        <w:t>Bonaldi</w:t>
      </w:r>
      <w:proofErr w:type="spellEnd"/>
      <w:r w:rsidRPr="00A41C4D">
        <w:t xml:space="preserve">, </w:t>
      </w:r>
      <w:proofErr w:type="spellStart"/>
      <w:r w:rsidRPr="00A41C4D">
        <w:t>Jamy</w:t>
      </w:r>
      <w:proofErr w:type="spellEnd"/>
      <w:r w:rsidRPr="00A41C4D">
        <w:t>, journaliste de l’émission La tête au carré….).</w:t>
      </w:r>
    </w:p>
    <w:p w:rsidR="00226C08" w:rsidRDefault="00226C08" w:rsidP="005F155A">
      <w:pPr>
        <w:suppressAutoHyphens w:val="0"/>
        <w:spacing w:after="0"/>
        <w:jc w:val="both"/>
        <w:rPr>
          <w:rFonts w:asciiTheme="minorHAnsi" w:eastAsia="Times New Roman" w:hAnsiTheme="minorHAnsi" w:cs="Times New Roman"/>
          <w:lang w:eastAsia="fr-FR"/>
        </w:rPr>
      </w:pPr>
    </w:p>
    <w:p w:rsidR="00F51901" w:rsidRDefault="00F51901" w:rsidP="00226C08">
      <w:pPr>
        <w:pStyle w:val="Titre2"/>
        <w:rPr>
          <w:rFonts w:cs="Times New Roman"/>
          <w:b/>
          <w:lang w:eastAsia="fr-FR"/>
        </w:rPr>
      </w:pPr>
      <w:bookmarkStart w:id="25" w:name="_Toc419118847"/>
      <w:bookmarkStart w:id="26" w:name="_Toc421522336"/>
      <w:r>
        <w:rPr>
          <w:rFonts w:cs="Times New Roman"/>
          <w:b/>
          <w:lang w:eastAsia="fr-FR"/>
        </w:rPr>
        <w:t>Les prix</w:t>
      </w:r>
      <w:bookmarkEnd w:id="26"/>
    </w:p>
    <w:p w:rsidR="00F51901" w:rsidRPr="00B50B1E" w:rsidRDefault="00F51901" w:rsidP="00F51901">
      <w:pPr>
        <w:spacing w:after="0"/>
        <w:rPr>
          <w:rFonts w:ascii="Times New Roman" w:hAnsi="Times New Roman" w:cs="Times New Roman"/>
          <w:b/>
          <w:bCs/>
          <w:sz w:val="36"/>
          <w:szCs w:val="36"/>
          <w:lang w:eastAsia="fr-FR"/>
        </w:rPr>
      </w:pPr>
      <w:r w:rsidRPr="00B50B1E">
        <w:rPr>
          <w:lang w:eastAsia="fr-FR"/>
        </w:rPr>
        <w:t>Ces festivals s'inscrivent dans une compétition amicale. C’est donc pertinent d’avoir des lot</w:t>
      </w:r>
      <w:r>
        <w:rPr>
          <w:lang w:eastAsia="fr-FR"/>
        </w:rPr>
        <w:t>s</w:t>
      </w:r>
      <w:r w:rsidRPr="00B50B1E">
        <w:rPr>
          <w:lang w:eastAsia="fr-FR"/>
        </w:rPr>
        <w:t xml:space="preserve"> à offrir aux réalisateurs primés. Selon les villes, les lot sont très différents, en voilà quelques exemples :</w:t>
      </w:r>
    </w:p>
    <w:p w:rsidR="00F51901" w:rsidRPr="00B50B1E" w:rsidRDefault="00F51901" w:rsidP="00F51901">
      <w:pPr>
        <w:spacing w:after="0"/>
        <w:rPr>
          <w:rFonts w:ascii="Times New Roman" w:hAnsi="Times New Roman" w:cs="Times New Roman"/>
          <w:sz w:val="24"/>
          <w:szCs w:val="24"/>
          <w:lang w:eastAsia="fr-FR"/>
        </w:rPr>
      </w:pPr>
      <w:proofErr w:type="gramStart"/>
      <w:r w:rsidRPr="00B50B1E">
        <w:rPr>
          <w:lang w:eastAsia="fr-FR"/>
        </w:rPr>
        <w:t>de</w:t>
      </w:r>
      <w:proofErr w:type="gramEnd"/>
      <w:r w:rsidRPr="00B50B1E">
        <w:rPr>
          <w:lang w:eastAsia="fr-FR"/>
        </w:rPr>
        <w:t xml:space="preserve"> l’argent, des chèque</w:t>
      </w:r>
      <w:r w:rsidR="00033940">
        <w:rPr>
          <w:lang w:eastAsia="fr-FR"/>
        </w:rPr>
        <w:t>s</w:t>
      </w:r>
      <w:r w:rsidRPr="00B50B1E">
        <w:rPr>
          <w:lang w:eastAsia="fr-FR"/>
        </w:rPr>
        <w:t xml:space="preserve"> cadeaux, des entrées dans des musées, des entrées dans des parcs sportifs, des abonnement</w:t>
      </w:r>
      <w:r w:rsidR="00033940">
        <w:rPr>
          <w:lang w:eastAsia="fr-FR"/>
        </w:rPr>
        <w:t>s</w:t>
      </w:r>
      <w:r w:rsidRPr="00B50B1E">
        <w:rPr>
          <w:lang w:eastAsia="fr-FR"/>
        </w:rPr>
        <w:t xml:space="preserve"> à des journaux, des DVD, des livres, des vêtements et gadgets promotionnels de partenaires…</w:t>
      </w:r>
    </w:p>
    <w:p w:rsidR="00F51901" w:rsidRPr="00B50B1E" w:rsidRDefault="00F51901" w:rsidP="00F51901">
      <w:pPr>
        <w:spacing w:after="0"/>
        <w:rPr>
          <w:rFonts w:ascii="Times New Roman" w:hAnsi="Times New Roman" w:cs="Times New Roman"/>
          <w:sz w:val="24"/>
          <w:szCs w:val="24"/>
          <w:lang w:eastAsia="fr-FR"/>
        </w:rPr>
      </w:pPr>
      <w:r w:rsidRPr="00B50B1E">
        <w:rPr>
          <w:lang w:eastAsia="fr-FR"/>
        </w:rPr>
        <w:t>En ce qui concerne les trophées, soyez créatif : clap de vidéaste, création de l’équipe...</w:t>
      </w:r>
    </w:p>
    <w:p w:rsidR="00F51901" w:rsidRPr="00B50B1E" w:rsidRDefault="00F51901" w:rsidP="00F51901">
      <w:pPr>
        <w:spacing w:after="0"/>
        <w:rPr>
          <w:rFonts w:ascii="Times New Roman" w:hAnsi="Times New Roman" w:cs="Times New Roman"/>
          <w:sz w:val="24"/>
          <w:szCs w:val="24"/>
          <w:lang w:eastAsia="fr-FR"/>
        </w:rPr>
      </w:pPr>
      <w:r>
        <w:rPr>
          <w:rFonts w:ascii="Times New Roman" w:hAnsi="Times New Roman" w:cs="Times New Roman"/>
          <w:sz w:val="24"/>
          <w:szCs w:val="24"/>
          <w:lang w:eastAsia="fr-FR"/>
        </w:rPr>
        <w:tab/>
      </w:r>
    </w:p>
    <w:p w:rsidR="00F51901" w:rsidRPr="00F51901" w:rsidRDefault="00F51901" w:rsidP="00F51901">
      <w:pPr>
        <w:shd w:val="clear" w:color="auto" w:fill="FFFF66"/>
        <w:spacing w:after="0"/>
        <w:rPr>
          <w:b/>
        </w:rPr>
      </w:pPr>
      <w:r w:rsidRPr="00F51901">
        <w:rPr>
          <w:b/>
        </w:rPr>
        <w:t>Les bons ingrédients et petites astuces !</w:t>
      </w:r>
    </w:p>
    <w:p w:rsidR="00F51901" w:rsidRPr="00F51901" w:rsidRDefault="00F51901" w:rsidP="00F51901">
      <w:pPr>
        <w:shd w:val="clear" w:color="auto" w:fill="FFFF66"/>
        <w:spacing w:after="0"/>
      </w:pPr>
      <w:r w:rsidRPr="00F51901">
        <w:t>- Restez simple, c’est une compétition amicale!</w:t>
      </w:r>
    </w:p>
    <w:p w:rsidR="00F51901" w:rsidRPr="00F51901" w:rsidRDefault="00F51901" w:rsidP="00F51901">
      <w:pPr>
        <w:pStyle w:val="Titre2"/>
        <w:numPr>
          <w:ilvl w:val="0"/>
          <w:numId w:val="0"/>
        </w:numPr>
        <w:ind w:left="720"/>
        <w:rPr>
          <w:rFonts w:cs="Times New Roman"/>
          <w:b/>
          <w:lang w:eastAsia="fr-FR"/>
        </w:rPr>
      </w:pPr>
    </w:p>
    <w:p w:rsidR="005F155A" w:rsidRPr="00226C08" w:rsidRDefault="005F155A" w:rsidP="00226C08">
      <w:pPr>
        <w:pStyle w:val="Titre2"/>
        <w:rPr>
          <w:rFonts w:cs="Times New Roman"/>
          <w:b/>
          <w:lang w:eastAsia="fr-FR"/>
        </w:rPr>
      </w:pPr>
      <w:bookmarkStart w:id="27" w:name="_Toc421522337"/>
      <w:r w:rsidRPr="00226C08">
        <w:rPr>
          <w:b/>
          <w:lang w:eastAsia="fr-FR"/>
        </w:rPr>
        <w:t>Recrutement du public</w:t>
      </w:r>
      <w:bookmarkEnd w:id="25"/>
      <w:bookmarkEnd w:id="27"/>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Un des objectifs du festival est de faire sortir les recherches des murs de l’université  et de l’amener vers le grand public. Selon la capacité de votre salle pour le gala et l’organisation de vos rencontres</w:t>
      </w:r>
      <w:r w:rsidR="00D8349D">
        <w:rPr>
          <w:rFonts w:asciiTheme="minorHAnsi" w:eastAsia="Times New Roman" w:hAnsiTheme="minorHAnsi" w:cs="Arial"/>
          <w:color w:val="000000"/>
          <w:lang w:eastAsia="fr-FR"/>
        </w:rPr>
        <w:t>,</w:t>
      </w:r>
      <w:r w:rsidRPr="005F155A">
        <w:rPr>
          <w:rFonts w:asciiTheme="minorHAnsi" w:eastAsia="Times New Roman" w:hAnsiTheme="minorHAnsi" w:cs="Arial"/>
          <w:color w:val="000000"/>
          <w:lang w:eastAsia="fr-FR"/>
        </w:rPr>
        <w:t xml:space="preserve"> vous pouvez facilement espérer toucher autour de 1000 personnes. </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Pour rendre ce moment dynamique, chaque </w:t>
      </w:r>
      <w:r w:rsidR="00D8349D" w:rsidRPr="005F155A">
        <w:rPr>
          <w:rFonts w:asciiTheme="minorHAnsi" w:eastAsia="Times New Roman" w:hAnsiTheme="minorHAnsi" w:cs="Arial"/>
          <w:color w:val="000000"/>
          <w:lang w:eastAsia="fr-FR"/>
        </w:rPr>
        <w:t xml:space="preserve">projection de film est accompagnée </w:t>
      </w:r>
      <w:r w:rsidRPr="005F155A">
        <w:rPr>
          <w:rFonts w:asciiTheme="minorHAnsi" w:eastAsia="Times New Roman" w:hAnsiTheme="minorHAnsi" w:cs="Arial"/>
          <w:color w:val="000000"/>
          <w:lang w:eastAsia="fr-FR"/>
        </w:rPr>
        <w:t>d’un moment d’échange entre les doctorants-réalisateur</w:t>
      </w:r>
      <w:r w:rsidR="00033940">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 xml:space="preserve"> et le public. </w:t>
      </w:r>
      <w:r w:rsidR="00033940">
        <w:rPr>
          <w:rFonts w:asciiTheme="minorHAnsi" w:eastAsia="Times New Roman" w:hAnsiTheme="minorHAnsi" w:cs="Arial"/>
          <w:color w:val="000000"/>
          <w:lang w:eastAsia="fr-FR"/>
        </w:rPr>
        <w:t>C’est un moment privilégié</w:t>
      </w:r>
      <w:r w:rsidR="00D8349D">
        <w:rPr>
          <w:rFonts w:asciiTheme="minorHAnsi" w:eastAsia="Times New Roman" w:hAnsiTheme="minorHAnsi" w:cs="Arial"/>
          <w:color w:val="000000"/>
          <w:lang w:eastAsia="fr-FR"/>
        </w:rPr>
        <w:t xml:space="preserve"> pour </w:t>
      </w:r>
      <w:r w:rsidR="00033940">
        <w:rPr>
          <w:rFonts w:asciiTheme="minorHAnsi" w:eastAsia="Times New Roman" w:hAnsiTheme="minorHAnsi" w:cs="Arial"/>
          <w:color w:val="000000"/>
          <w:lang w:eastAsia="fr-FR"/>
        </w:rPr>
        <w:t xml:space="preserve">que </w:t>
      </w:r>
      <w:r w:rsidR="00D8349D">
        <w:rPr>
          <w:rFonts w:asciiTheme="minorHAnsi" w:eastAsia="Times New Roman" w:hAnsiTheme="minorHAnsi" w:cs="Arial"/>
          <w:color w:val="000000"/>
          <w:lang w:eastAsia="fr-FR"/>
        </w:rPr>
        <w:t xml:space="preserve">le public  comprenne mieux les enjeux de la recherche, ce qu’est un doctorat, comment on y arrive… </w:t>
      </w:r>
      <w:r w:rsidRPr="005F155A">
        <w:rPr>
          <w:rFonts w:asciiTheme="minorHAnsi" w:eastAsia="Times New Roman" w:hAnsiTheme="minorHAnsi" w:cs="Arial"/>
          <w:color w:val="000000"/>
          <w:lang w:eastAsia="fr-FR"/>
        </w:rPr>
        <w:t xml:space="preserve">Ce festival, c’est </w:t>
      </w:r>
      <w:r w:rsidR="00D8349D">
        <w:rPr>
          <w:rFonts w:asciiTheme="minorHAnsi" w:eastAsia="Times New Roman" w:hAnsiTheme="minorHAnsi" w:cs="Arial"/>
          <w:color w:val="000000"/>
          <w:lang w:eastAsia="fr-FR"/>
        </w:rPr>
        <w:t>un</w:t>
      </w:r>
      <w:r w:rsidRPr="005F155A">
        <w:rPr>
          <w:rFonts w:asciiTheme="minorHAnsi" w:eastAsia="Times New Roman" w:hAnsiTheme="minorHAnsi" w:cs="Arial"/>
          <w:color w:val="000000"/>
          <w:lang w:eastAsia="fr-FR"/>
        </w:rPr>
        <w:t xml:space="preserve"> moment </w:t>
      </w:r>
      <w:r w:rsidR="00D8349D">
        <w:rPr>
          <w:rFonts w:asciiTheme="minorHAnsi" w:eastAsia="Times New Roman" w:hAnsiTheme="minorHAnsi" w:cs="Arial"/>
          <w:color w:val="000000"/>
          <w:lang w:eastAsia="fr-FR"/>
        </w:rPr>
        <w:t>pour</w:t>
      </w:r>
      <w:r w:rsidRPr="005F155A">
        <w:rPr>
          <w:rFonts w:asciiTheme="minorHAnsi" w:eastAsia="Times New Roman" w:hAnsiTheme="minorHAnsi" w:cs="Arial"/>
          <w:color w:val="000000"/>
          <w:lang w:eastAsia="fr-FR"/>
        </w:rPr>
        <w:t xml:space="preserve"> re</w:t>
      </w:r>
      <w:r w:rsidR="00600A02">
        <w:rPr>
          <w:rFonts w:asciiTheme="minorHAnsi" w:eastAsia="Times New Roman" w:hAnsiTheme="minorHAnsi" w:cs="Arial"/>
          <w:color w:val="000000"/>
          <w:lang w:eastAsia="fr-FR"/>
        </w:rPr>
        <w:t>ndre le doctorat plus attrayant</w:t>
      </w:r>
      <w:r w:rsidRPr="005F155A">
        <w:rPr>
          <w:rFonts w:asciiTheme="minorHAnsi" w:eastAsia="Times New Roman" w:hAnsiTheme="minorHAnsi" w:cs="Arial"/>
          <w:color w:val="000000"/>
          <w:lang w:eastAsia="fr-FR"/>
        </w:rPr>
        <w:t xml:space="preserve"> pour les jeunes qui ont tendance à déserter</w:t>
      </w:r>
      <w:r w:rsidR="00D8349D">
        <w:rPr>
          <w:rFonts w:asciiTheme="minorHAnsi" w:eastAsia="Times New Roman" w:hAnsiTheme="minorHAnsi" w:cs="Arial"/>
          <w:color w:val="000000"/>
          <w:lang w:eastAsia="fr-FR"/>
        </w:rPr>
        <w:t xml:space="preserve"> cette filière</w:t>
      </w:r>
      <w:r w:rsidRPr="005F155A">
        <w:rPr>
          <w:rFonts w:asciiTheme="minorHAnsi" w:eastAsia="Times New Roman" w:hAnsiTheme="minorHAnsi" w:cs="Arial"/>
          <w:color w:val="000000"/>
          <w:lang w:eastAsia="fr-FR"/>
        </w:rPr>
        <w:t xml:space="preserve">. </w:t>
      </w:r>
    </w:p>
    <w:p w:rsidR="00CA7749" w:rsidRDefault="00CA7749" w:rsidP="005F155A">
      <w:pPr>
        <w:suppressAutoHyphens w:val="0"/>
        <w:spacing w:after="0"/>
        <w:rPr>
          <w:rFonts w:asciiTheme="minorHAnsi" w:eastAsia="Times New Roman" w:hAnsiTheme="minorHAnsi" w:cs="Arial"/>
          <w:b/>
          <w:bCs/>
          <w:color w:val="000000"/>
          <w:lang w:eastAsia="fr-FR"/>
        </w:rPr>
      </w:pPr>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 xml:space="preserve">Les lycées </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Les rencontres avec les lycéens peuvent avoir lieu</w:t>
      </w:r>
      <w:r w:rsidR="00D8349D">
        <w:rPr>
          <w:rFonts w:asciiTheme="minorHAnsi" w:eastAsia="Times New Roman" w:hAnsiTheme="minorHAnsi" w:cs="Arial"/>
          <w:color w:val="000000"/>
          <w:lang w:eastAsia="fr-FR"/>
        </w:rPr>
        <w:t>,</w:t>
      </w:r>
      <w:r w:rsidRPr="005F155A">
        <w:rPr>
          <w:rFonts w:asciiTheme="minorHAnsi" w:eastAsia="Times New Roman" w:hAnsiTheme="minorHAnsi" w:cs="Arial"/>
          <w:color w:val="000000"/>
          <w:lang w:eastAsia="fr-FR"/>
        </w:rPr>
        <w:t xml:space="preserve"> ou non</w:t>
      </w:r>
      <w:r w:rsidR="00D8349D">
        <w:rPr>
          <w:rFonts w:asciiTheme="minorHAnsi" w:eastAsia="Times New Roman" w:hAnsiTheme="minorHAnsi" w:cs="Arial"/>
          <w:color w:val="000000"/>
          <w:lang w:eastAsia="fr-FR"/>
        </w:rPr>
        <w:t>,</w:t>
      </w:r>
      <w:r w:rsidRPr="005F155A">
        <w:rPr>
          <w:rFonts w:asciiTheme="minorHAnsi" w:eastAsia="Times New Roman" w:hAnsiTheme="minorHAnsi" w:cs="Arial"/>
          <w:color w:val="000000"/>
          <w:lang w:eastAsia="fr-FR"/>
        </w:rPr>
        <w:t xml:space="preserve"> dans le cadre du temps fort : à Rennes leur accueil se fait au cours de l’après-midi du festival</w:t>
      </w:r>
      <w:r w:rsidR="00D8349D">
        <w:rPr>
          <w:rFonts w:asciiTheme="minorHAnsi" w:eastAsia="Times New Roman" w:hAnsiTheme="minorHAnsi" w:cs="Arial"/>
          <w:color w:val="000000"/>
          <w:lang w:eastAsia="fr-FR"/>
        </w:rPr>
        <w:t xml:space="preserve">. A Paris, en plus de la journée de gala, </w:t>
      </w:r>
      <w:r w:rsidRPr="005F155A">
        <w:rPr>
          <w:rFonts w:asciiTheme="minorHAnsi" w:eastAsia="Times New Roman" w:hAnsiTheme="minorHAnsi" w:cs="Arial"/>
          <w:color w:val="000000"/>
          <w:lang w:eastAsia="fr-FR"/>
        </w:rPr>
        <w:t>une douzaine de rencontres sont organisées dans des lycées pendant les 2 mois qui suivent la présentation au public.</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Le recrutement des lycéens va bien</w:t>
      </w:r>
      <w:r w:rsidR="00033940">
        <w:rPr>
          <w:rFonts w:asciiTheme="minorHAnsi" w:eastAsia="Times New Roman" w:hAnsiTheme="minorHAnsi" w:cs="Arial"/>
          <w:color w:val="000000"/>
          <w:lang w:eastAsia="fr-FR"/>
        </w:rPr>
        <w:t xml:space="preserve"> </w:t>
      </w:r>
      <w:r w:rsidR="00033940" w:rsidRPr="005F155A">
        <w:rPr>
          <w:rFonts w:asciiTheme="minorHAnsi" w:eastAsia="Times New Roman" w:hAnsiTheme="minorHAnsi" w:cs="Arial"/>
          <w:color w:val="000000"/>
          <w:lang w:eastAsia="fr-FR"/>
        </w:rPr>
        <w:t>sûr</w:t>
      </w:r>
      <w:r w:rsidRPr="005F155A">
        <w:rPr>
          <w:rFonts w:asciiTheme="minorHAnsi" w:eastAsia="Times New Roman" w:hAnsiTheme="minorHAnsi" w:cs="Arial"/>
          <w:color w:val="000000"/>
          <w:lang w:eastAsia="fr-FR"/>
        </w:rPr>
        <w:t xml:space="preserve"> de pair avec la capacité d’accueil de la salle disponible pour </w:t>
      </w:r>
      <w:r w:rsidR="00D8349D">
        <w:rPr>
          <w:rFonts w:asciiTheme="minorHAnsi" w:eastAsia="Times New Roman" w:hAnsiTheme="minorHAnsi" w:cs="Arial"/>
          <w:color w:val="000000"/>
          <w:lang w:eastAsia="fr-FR"/>
        </w:rPr>
        <w:t>les</w:t>
      </w:r>
      <w:r w:rsidRPr="005F155A">
        <w:rPr>
          <w:rFonts w:asciiTheme="minorHAnsi" w:eastAsia="Times New Roman" w:hAnsiTheme="minorHAnsi" w:cs="Arial"/>
          <w:color w:val="000000"/>
          <w:lang w:eastAsia="fr-FR"/>
        </w:rPr>
        <w:t xml:space="preserve"> projections.</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Pour entrer </w:t>
      </w:r>
      <w:r w:rsidR="00033940">
        <w:rPr>
          <w:rFonts w:asciiTheme="minorHAnsi" w:eastAsia="Times New Roman" w:hAnsiTheme="minorHAnsi" w:cs="Arial"/>
          <w:color w:val="000000"/>
          <w:lang w:eastAsia="fr-FR"/>
        </w:rPr>
        <w:t>en contact avec les lycéens vous</w:t>
      </w:r>
      <w:r w:rsidRPr="005F155A">
        <w:rPr>
          <w:rFonts w:asciiTheme="minorHAnsi" w:eastAsia="Times New Roman" w:hAnsiTheme="minorHAnsi" w:cs="Arial"/>
          <w:color w:val="000000"/>
          <w:lang w:eastAsia="fr-FR"/>
        </w:rPr>
        <w:t xml:space="preserve"> pouvez contacter : </w:t>
      </w:r>
      <w:r w:rsidR="00D8349D">
        <w:rPr>
          <w:rFonts w:asciiTheme="minorHAnsi" w:eastAsia="Times New Roman" w:hAnsiTheme="minorHAnsi" w:cs="Arial"/>
          <w:color w:val="000000"/>
          <w:lang w:eastAsia="fr-FR"/>
        </w:rPr>
        <w:t>l’</w:t>
      </w:r>
      <w:r w:rsidRPr="005F155A">
        <w:rPr>
          <w:rFonts w:asciiTheme="minorHAnsi" w:eastAsia="Times New Roman" w:hAnsiTheme="minorHAnsi" w:cs="Arial"/>
          <w:color w:val="000000"/>
          <w:lang w:eastAsia="fr-FR"/>
        </w:rPr>
        <w:t>académie</w:t>
      </w:r>
      <w:r w:rsidR="00D8349D">
        <w:rPr>
          <w:rFonts w:asciiTheme="minorHAnsi" w:eastAsia="Times New Roman" w:hAnsiTheme="minorHAnsi" w:cs="Arial"/>
          <w:color w:val="000000"/>
          <w:lang w:eastAsia="fr-FR"/>
        </w:rPr>
        <w:t xml:space="preserve"> </w:t>
      </w:r>
      <w:r w:rsidRPr="005F155A">
        <w:rPr>
          <w:rFonts w:asciiTheme="minorHAnsi" w:eastAsia="Times New Roman" w:hAnsiTheme="minorHAnsi" w:cs="Arial"/>
          <w:color w:val="000000"/>
          <w:lang w:eastAsia="fr-FR"/>
        </w:rPr>
        <w:t>et/ou le rectorat, les proviseurs d’établissement</w:t>
      </w:r>
      <w:r w:rsidR="00D8349D">
        <w:rPr>
          <w:rFonts w:asciiTheme="minorHAnsi" w:eastAsia="Times New Roman" w:hAnsiTheme="minorHAnsi" w:cs="Arial"/>
          <w:color w:val="000000"/>
          <w:lang w:eastAsia="fr-FR"/>
        </w:rPr>
        <w:t>…</w:t>
      </w:r>
    </w:p>
    <w:p w:rsidR="00CA7749" w:rsidRDefault="00CA7749" w:rsidP="005F155A">
      <w:pPr>
        <w:suppressAutoHyphens w:val="0"/>
        <w:spacing w:after="0"/>
        <w:rPr>
          <w:rFonts w:asciiTheme="minorHAnsi" w:eastAsia="Times New Roman" w:hAnsiTheme="minorHAnsi" w:cs="Arial"/>
          <w:b/>
          <w:bCs/>
          <w:color w:val="000000"/>
          <w:lang w:eastAsia="fr-FR"/>
        </w:rPr>
      </w:pPr>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Le grand public</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Pour rejoindre le grand public, la communication va être un élément essentiel. Il vous faudra réaliser un petit communiqué </w:t>
      </w:r>
      <w:r w:rsidR="00D8349D">
        <w:rPr>
          <w:rFonts w:asciiTheme="minorHAnsi" w:eastAsia="Times New Roman" w:hAnsiTheme="minorHAnsi" w:cs="Arial"/>
          <w:color w:val="000000"/>
          <w:lang w:eastAsia="fr-FR"/>
        </w:rPr>
        <w:t xml:space="preserve">de presse </w:t>
      </w:r>
      <w:r w:rsidRPr="005F155A">
        <w:rPr>
          <w:rFonts w:asciiTheme="minorHAnsi" w:eastAsia="Times New Roman" w:hAnsiTheme="minorHAnsi" w:cs="Arial"/>
          <w:color w:val="000000"/>
          <w:lang w:eastAsia="fr-FR"/>
        </w:rPr>
        <w:t>et un programme du festival qui pourront facilement être tra</w:t>
      </w:r>
      <w:r w:rsidR="00D8349D">
        <w:rPr>
          <w:rFonts w:asciiTheme="minorHAnsi" w:eastAsia="Times New Roman" w:hAnsiTheme="minorHAnsi" w:cs="Arial"/>
          <w:color w:val="000000"/>
          <w:lang w:eastAsia="fr-FR"/>
        </w:rPr>
        <w:t xml:space="preserve">nsmis aux médias. Il faut aussi penser à </w:t>
      </w:r>
      <w:r w:rsidRPr="005F155A">
        <w:rPr>
          <w:rFonts w:asciiTheme="minorHAnsi" w:eastAsia="Times New Roman" w:hAnsiTheme="minorHAnsi" w:cs="Arial"/>
          <w:color w:val="000000"/>
          <w:lang w:eastAsia="fr-FR"/>
        </w:rPr>
        <w:t>poser des affiches, distribuer des flyers… Faites parler de vous !</w:t>
      </w:r>
    </w:p>
    <w:p w:rsidR="005F155A" w:rsidRPr="005F155A" w:rsidRDefault="005F155A" w:rsidP="005F155A">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Quelques exemples de cibles pour </w:t>
      </w:r>
      <w:r w:rsidR="00D8349D">
        <w:rPr>
          <w:rFonts w:asciiTheme="minorHAnsi" w:eastAsia="Times New Roman" w:hAnsiTheme="minorHAnsi" w:cs="Arial"/>
          <w:color w:val="000000"/>
          <w:lang w:eastAsia="fr-FR"/>
        </w:rPr>
        <w:t>communiquer</w:t>
      </w:r>
      <w:r w:rsidRPr="005F155A">
        <w:rPr>
          <w:rFonts w:asciiTheme="minorHAnsi" w:eastAsia="Times New Roman" w:hAnsiTheme="minorHAnsi" w:cs="Arial"/>
          <w:color w:val="000000"/>
          <w:lang w:eastAsia="fr-FR"/>
        </w:rPr>
        <w:t xml:space="preserve"> : newsletter, mailing </w:t>
      </w:r>
      <w:proofErr w:type="spellStart"/>
      <w:r w:rsidRPr="005F155A">
        <w:rPr>
          <w:rFonts w:asciiTheme="minorHAnsi" w:eastAsia="Times New Roman" w:hAnsiTheme="minorHAnsi" w:cs="Arial"/>
          <w:color w:val="000000"/>
          <w:lang w:eastAsia="fr-FR"/>
        </w:rPr>
        <w:t>list</w:t>
      </w:r>
      <w:proofErr w:type="spellEnd"/>
      <w:r w:rsidRPr="005F155A">
        <w:rPr>
          <w:rFonts w:asciiTheme="minorHAnsi" w:eastAsia="Times New Roman" w:hAnsiTheme="minorHAnsi" w:cs="Arial"/>
          <w:color w:val="000000"/>
          <w:lang w:eastAsia="fr-FR"/>
        </w:rPr>
        <w:t xml:space="preserve">, journaux locaux, transports en commun, centres culturels (Cinémas, théâtre, CCSTI…), radios locales et universitaires, </w:t>
      </w:r>
      <w:r w:rsidRPr="005F155A">
        <w:rPr>
          <w:rFonts w:asciiTheme="minorHAnsi" w:eastAsia="Times New Roman" w:hAnsiTheme="minorHAnsi" w:cs="Arial"/>
          <w:color w:val="000000"/>
          <w:lang w:eastAsia="fr-FR"/>
        </w:rPr>
        <w:lastRenderedPageBreak/>
        <w:t xml:space="preserve">sites </w:t>
      </w:r>
      <w:proofErr w:type="spellStart"/>
      <w:r w:rsidRPr="005F155A">
        <w:rPr>
          <w:rFonts w:asciiTheme="minorHAnsi" w:eastAsia="Times New Roman" w:hAnsiTheme="minorHAnsi" w:cs="Arial"/>
          <w:color w:val="000000"/>
          <w:lang w:eastAsia="fr-FR"/>
        </w:rPr>
        <w:t>internet</w:t>
      </w:r>
      <w:r w:rsidR="00D8349D">
        <w:rPr>
          <w:rFonts w:asciiTheme="minorHAnsi" w:eastAsia="Times New Roman" w:hAnsiTheme="minorHAnsi" w:cs="Arial"/>
          <w:color w:val="000000"/>
          <w:lang w:eastAsia="fr-FR"/>
        </w:rPr>
        <w:t>s</w:t>
      </w:r>
      <w:proofErr w:type="spellEnd"/>
      <w:r w:rsidRPr="005F155A">
        <w:rPr>
          <w:rFonts w:asciiTheme="minorHAnsi" w:eastAsia="Times New Roman" w:hAnsiTheme="minorHAnsi" w:cs="Arial"/>
          <w:color w:val="000000"/>
          <w:lang w:eastAsia="fr-FR"/>
        </w:rPr>
        <w:t xml:space="preserve"> (ville, référencement d’évènement culturel, université</w:t>
      </w:r>
      <w:r w:rsidR="00D8349D">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 télévision</w:t>
      </w:r>
      <w:r w:rsidR="00D8349D">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 xml:space="preserve"> (France télévision, TV-</w:t>
      </w:r>
      <w:proofErr w:type="spellStart"/>
      <w:r w:rsidRPr="005F155A">
        <w:rPr>
          <w:rFonts w:asciiTheme="minorHAnsi" w:eastAsia="Times New Roman" w:hAnsiTheme="minorHAnsi" w:cs="Arial"/>
          <w:color w:val="000000"/>
          <w:lang w:eastAsia="fr-FR"/>
        </w:rPr>
        <w:t>Universcience</w:t>
      </w:r>
      <w:proofErr w:type="spellEnd"/>
      <w:r w:rsidRPr="005F155A">
        <w:rPr>
          <w:rFonts w:asciiTheme="minorHAnsi" w:eastAsia="Times New Roman" w:hAnsiTheme="minorHAnsi" w:cs="Arial"/>
          <w:color w:val="000000"/>
          <w:lang w:eastAsia="fr-FR"/>
        </w:rPr>
        <w:t>…), ...</w:t>
      </w:r>
    </w:p>
    <w:p w:rsidR="00226C08" w:rsidRDefault="005F155A" w:rsidP="00D8349D">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A l’approche du festival, au besoin, vous pouvez éditer des affiches et des flyers. Attention à bien mentionner tous vos partenaires. Les affiches sont à installer dans des lieux publics de passage : centre-ville, bibliothèques, commerces, campus universitaire…</w:t>
      </w:r>
    </w:p>
    <w:p w:rsidR="00D8349D" w:rsidRPr="00D8349D" w:rsidRDefault="00D8349D" w:rsidP="00D8349D">
      <w:pPr>
        <w:suppressAutoHyphens w:val="0"/>
        <w:spacing w:after="0"/>
        <w:jc w:val="both"/>
        <w:rPr>
          <w:rFonts w:asciiTheme="minorHAnsi" w:eastAsia="Times New Roman" w:hAnsiTheme="minorHAnsi" w:cs="Arial"/>
          <w:color w:val="000000"/>
          <w:lang w:eastAsia="fr-FR"/>
        </w:rPr>
      </w:pPr>
    </w:p>
    <w:p w:rsidR="00D8349D" w:rsidRPr="00AB6CDA" w:rsidRDefault="00D8349D" w:rsidP="00D8349D">
      <w:pPr>
        <w:shd w:val="clear" w:color="auto" w:fill="FFFF99"/>
        <w:spacing w:after="0"/>
        <w:rPr>
          <w:b/>
        </w:rPr>
      </w:pPr>
      <w:r w:rsidRPr="00AB6CDA">
        <w:rPr>
          <w:b/>
        </w:rPr>
        <w:t>Les bons ingrédients</w:t>
      </w:r>
      <w:r>
        <w:rPr>
          <w:b/>
        </w:rPr>
        <w:t xml:space="preserve"> et petites astuces</w:t>
      </w:r>
      <w:r w:rsidRPr="00AB6CDA">
        <w:rPr>
          <w:b/>
        </w:rPr>
        <w:t xml:space="preserve"> !</w:t>
      </w:r>
    </w:p>
    <w:p w:rsidR="00D8349D" w:rsidRDefault="00033940" w:rsidP="00D8349D">
      <w:pPr>
        <w:shd w:val="clear" w:color="auto" w:fill="FFFF99"/>
        <w:spacing w:after="0"/>
        <w:jc w:val="both"/>
      </w:pPr>
      <w:r>
        <w:t xml:space="preserve">- </w:t>
      </w:r>
      <w:r w:rsidR="00D8349D">
        <w:t>Diffuser au maximum un communiqué de presse.</w:t>
      </w:r>
    </w:p>
    <w:p w:rsidR="00D8349D" w:rsidRPr="00226C08" w:rsidRDefault="00D8349D" w:rsidP="00D8349D">
      <w:pPr>
        <w:pStyle w:val="Titre2"/>
        <w:numPr>
          <w:ilvl w:val="0"/>
          <w:numId w:val="0"/>
        </w:numPr>
        <w:rPr>
          <w:rFonts w:cs="Times New Roman"/>
          <w:lang w:eastAsia="fr-FR"/>
        </w:rPr>
      </w:pPr>
    </w:p>
    <w:p w:rsidR="005F155A" w:rsidRPr="00A41C4D" w:rsidRDefault="005F155A" w:rsidP="00A41C4D">
      <w:pPr>
        <w:pStyle w:val="Titre2"/>
        <w:rPr>
          <w:rFonts w:cs="Times New Roman"/>
          <w:b/>
          <w:lang w:eastAsia="fr-FR"/>
        </w:rPr>
      </w:pPr>
      <w:bookmarkStart w:id="28" w:name="_Toc419118848"/>
      <w:bookmarkStart w:id="29" w:name="_Toc421522338"/>
      <w:r w:rsidRPr="00226C08">
        <w:rPr>
          <w:b/>
          <w:lang w:eastAsia="fr-FR"/>
        </w:rPr>
        <w:t>Le jour J</w:t>
      </w:r>
      <w:bookmarkEnd w:id="28"/>
      <w:bookmarkEnd w:id="29"/>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La date</w:t>
      </w:r>
    </w:p>
    <w:p w:rsidR="005F155A" w:rsidRPr="005F155A" w:rsidRDefault="00D8242E" w:rsidP="00E23CCC">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 xml:space="preserve">Pour fixer la date du gala, prendre en compte les jours fériés, les vacances scolaires, les échéances scolaires (pas trop proche du bac pour les lycées). </w:t>
      </w:r>
      <w:r w:rsidR="005F155A" w:rsidRPr="005F155A">
        <w:rPr>
          <w:rFonts w:asciiTheme="minorHAnsi" w:eastAsia="Times New Roman" w:hAnsiTheme="minorHAnsi" w:cs="Arial"/>
          <w:color w:val="000000"/>
          <w:lang w:eastAsia="fr-FR"/>
        </w:rPr>
        <w:t xml:space="preserve">Une fois la date choisie, </w:t>
      </w:r>
      <w:r w:rsidR="00E23CCC" w:rsidRPr="005F155A">
        <w:rPr>
          <w:rFonts w:asciiTheme="minorHAnsi" w:eastAsia="Times New Roman" w:hAnsiTheme="minorHAnsi" w:cs="Arial"/>
          <w:color w:val="000000"/>
          <w:lang w:eastAsia="fr-FR"/>
        </w:rPr>
        <w:t>dès le début du projet</w:t>
      </w:r>
      <w:r w:rsidR="00E23CCC">
        <w:rPr>
          <w:rFonts w:asciiTheme="minorHAnsi" w:eastAsia="Times New Roman" w:hAnsiTheme="minorHAnsi" w:cs="Arial"/>
          <w:color w:val="000000"/>
          <w:lang w:eastAsia="fr-FR"/>
        </w:rPr>
        <w:t>,</w:t>
      </w:r>
      <w:r w:rsidR="00E23CCC" w:rsidRPr="005F155A">
        <w:rPr>
          <w:rFonts w:asciiTheme="minorHAnsi" w:eastAsia="Times New Roman" w:hAnsiTheme="minorHAnsi" w:cs="Arial"/>
          <w:color w:val="000000"/>
          <w:lang w:eastAsia="fr-FR"/>
        </w:rPr>
        <w:t xml:space="preserve"> </w:t>
      </w:r>
      <w:r w:rsidR="005F155A" w:rsidRPr="005F155A">
        <w:rPr>
          <w:rFonts w:asciiTheme="minorHAnsi" w:eastAsia="Times New Roman" w:hAnsiTheme="minorHAnsi" w:cs="Arial"/>
          <w:color w:val="000000"/>
          <w:lang w:eastAsia="fr-FR"/>
        </w:rPr>
        <w:t>il faudra définir ce que vous voulez mettre en place pendant le</w:t>
      </w:r>
      <w:r w:rsidR="00E23CCC">
        <w:rPr>
          <w:rFonts w:asciiTheme="minorHAnsi" w:eastAsia="Times New Roman" w:hAnsiTheme="minorHAnsi" w:cs="Arial"/>
          <w:color w:val="000000"/>
          <w:lang w:eastAsia="fr-FR"/>
        </w:rPr>
        <w:t xml:space="preserve"> gala, le</w:t>
      </w:r>
      <w:r w:rsidR="005F155A" w:rsidRPr="005F155A">
        <w:rPr>
          <w:rFonts w:asciiTheme="minorHAnsi" w:eastAsia="Times New Roman" w:hAnsiTheme="minorHAnsi" w:cs="Arial"/>
          <w:color w:val="000000"/>
          <w:lang w:eastAsia="fr-FR"/>
        </w:rPr>
        <w:t xml:space="preserve"> temps fort du festival. La rencontre avec le grand public et la présence du jury reste</w:t>
      </w:r>
      <w:r w:rsidR="00033940">
        <w:rPr>
          <w:rFonts w:asciiTheme="minorHAnsi" w:eastAsia="Times New Roman" w:hAnsiTheme="minorHAnsi" w:cs="Arial"/>
          <w:color w:val="000000"/>
          <w:lang w:eastAsia="fr-FR"/>
        </w:rPr>
        <w:t>nt</w:t>
      </w:r>
      <w:r w:rsidR="005F155A" w:rsidRPr="005F155A">
        <w:rPr>
          <w:rFonts w:asciiTheme="minorHAnsi" w:eastAsia="Times New Roman" w:hAnsiTheme="minorHAnsi" w:cs="Arial"/>
          <w:color w:val="000000"/>
          <w:lang w:eastAsia="fr-FR"/>
        </w:rPr>
        <w:t xml:space="preserve"> des incontournables. </w:t>
      </w:r>
    </w:p>
    <w:p w:rsidR="00E23CCC" w:rsidRDefault="00E23CCC" w:rsidP="005F155A">
      <w:pPr>
        <w:suppressAutoHyphens w:val="0"/>
        <w:spacing w:after="0"/>
        <w:rPr>
          <w:rFonts w:asciiTheme="minorHAnsi" w:eastAsia="Times New Roman" w:hAnsiTheme="minorHAnsi" w:cs="Arial"/>
          <w:b/>
          <w:bCs/>
          <w:color w:val="000000"/>
          <w:lang w:eastAsia="fr-FR"/>
        </w:rPr>
      </w:pPr>
    </w:p>
    <w:p w:rsidR="00E23CCC" w:rsidRDefault="00E23CCC" w:rsidP="005F155A">
      <w:pPr>
        <w:suppressAutoHyphens w:val="0"/>
        <w:spacing w:after="0"/>
        <w:rPr>
          <w:rFonts w:asciiTheme="minorHAnsi" w:eastAsia="Times New Roman" w:hAnsiTheme="minorHAnsi" w:cs="Arial"/>
          <w:b/>
          <w:bCs/>
          <w:color w:val="000000"/>
          <w:lang w:eastAsia="fr-FR"/>
        </w:rPr>
      </w:pPr>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La salle</w:t>
      </w:r>
    </w:p>
    <w:p w:rsidR="005F155A" w:rsidRPr="005F155A" w:rsidRDefault="005F155A" w:rsidP="00E23CCC">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Le choix de la salle doit être un équilibre entre vos limites budgétaires, une capacité d’accueil et une situation géographique.</w:t>
      </w:r>
    </w:p>
    <w:p w:rsidR="005F155A" w:rsidRPr="005F155A" w:rsidRDefault="005F155A" w:rsidP="00E23CCC">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Pour que le grand public participe à l’évènement, c’est pertinent de s’installer dans le </w:t>
      </w:r>
      <w:r w:rsidR="00E23CCC" w:rsidRPr="005F155A">
        <w:rPr>
          <w:rFonts w:asciiTheme="minorHAnsi" w:eastAsia="Times New Roman" w:hAnsiTheme="minorHAnsi" w:cs="Arial"/>
          <w:color w:val="000000"/>
          <w:lang w:eastAsia="fr-FR"/>
        </w:rPr>
        <w:t>centre-ville</w:t>
      </w:r>
      <w:r w:rsidRPr="005F155A">
        <w:rPr>
          <w:rFonts w:asciiTheme="minorHAnsi" w:eastAsia="Times New Roman" w:hAnsiTheme="minorHAnsi" w:cs="Arial"/>
          <w:color w:val="000000"/>
          <w:lang w:eastAsia="fr-FR"/>
        </w:rPr>
        <w:t xml:space="preserve">, dans un musée (un CCSTI)... Mais c’est souvent des </w:t>
      </w:r>
      <w:r w:rsidR="00E23CCC" w:rsidRPr="005F155A">
        <w:rPr>
          <w:rFonts w:asciiTheme="minorHAnsi" w:eastAsia="Times New Roman" w:hAnsiTheme="minorHAnsi" w:cs="Arial"/>
          <w:color w:val="000000"/>
          <w:lang w:eastAsia="fr-FR"/>
        </w:rPr>
        <w:t>salles chères</w:t>
      </w:r>
      <w:r w:rsidRPr="005F155A">
        <w:rPr>
          <w:rFonts w:asciiTheme="minorHAnsi" w:eastAsia="Times New Roman" w:hAnsiTheme="minorHAnsi" w:cs="Arial"/>
          <w:color w:val="000000"/>
          <w:lang w:eastAsia="fr-FR"/>
        </w:rPr>
        <w:t>… Pour limiter les coups, c’est intéressant de faire appel au service culturel univers</w:t>
      </w:r>
      <w:r w:rsidR="00E23CCC">
        <w:rPr>
          <w:rFonts w:asciiTheme="minorHAnsi" w:eastAsia="Times New Roman" w:hAnsiTheme="minorHAnsi" w:cs="Arial"/>
          <w:color w:val="000000"/>
          <w:lang w:eastAsia="fr-FR"/>
        </w:rPr>
        <w:t>it</w:t>
      </w:r>
      <w:r w:rsidRPr="005F155A">
        <w:rPr>
          <w:rFonts w:asciiTheme="minorHAnsi" w:eastAsia="Times New Roman" w:hAnsiTheme="minorHAnsi" w:cs="Arial"/>
          <w:color w:val="000000"/>
          <w:lang w:eastAsia="fr-FR"/>
        </w:rPr>
        <w:t>aire et/ou de mettre en place des partenariats.</w:t>
      </w:r>
    </w:p>
    <w:p w:rsidR="005F155A" w:rsidRPr="005F155A" w:rsidRDefault="005F155A" w:rsidP="00E23CCC">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Vous pouvez </w:t>
      </w:r>
      <w:r w:rsidR="00E23CCC">
        <w:rPr>
          <w:rFonts w:asciiTheme="minorHAnsi" w:eastAsia="Times New Roman" w:hAnsiTheme="minorHAnsi" w:cs="Arial"/>
          <w:color w:val="000000"/>
          <w:lang w:eastAsia="fr-FR"/>
        </w:rPr>
        <w:t>aussi</w:t>
      </w:r>
      <w:r w:rsidRPr="005F155A">
        <w:rPr>
          <w:rFonts w:asciiTheme="minorHAnsi" w:eastAsia="Times New Roman" w:hAnsiTheme="minorHAnsi" w:cs="Arial"/>
          <w:color w:val="000000"/>
          <w:lang w:eastAsia="fr-FR"/>
        </w:rPr>
        <w:t xml:space="preserve"> mettre en place </w:t>
      </w:r>
      <w:r w:rsidR="00E23CCC" w:rsidRPr="005F155A">
        <w:rPr>
          <w:rFonts w:asciiTheme="minorHAnsi" w:eastAsia="Times New Roman" w:hAnsiTheme="minorHAnsi" w:cs="Arial"/>
          <w:color w:val="000000"/>
          <w:lang w:eastAsia="fr-FR"/>
        </w:rPr>
        <w:t>des partenariats</w:t>
      </w:r>
      <w:r w:rsidRPr="005F155A">
        <w:rPr>
          <w:rFonts w:asciiTheme="minorHAnsi" w:eastAsia="Times New Roman" w:hAnsiTheme="minorHAnsi" w:cs="Arial"/>
          <w:color w:val="000000"/>
          <w:lang w:eastAsia="fr-FR"/>
        </w:rPr>
        <w:t xml:space="preserve"> pour pr</w:t>
      </w:r>
      <w:r w:rsidR="00E23CCC">
        <w:rPr>
          <w:rFonts w:asciiTheme="minorHAnsi" w:eastAsia="Times New Roman" w:hAnsiTheme="minorHAnsi" w:cs="Arial"/>
          <w:color w:val="000000"/>
          <w:lang w:eastAsia="fr-FR"/>
        </w:rPr>
        <w:t>olonger la diffusion des films (</w:t>
      </w:r>
      <w:r w:rsidRPr="005F155A">
        <w:rPr>
          <w:rFonts w:asciiTheme="minorHAnsi" w:eastAsia="Times New Roman" w:hAnsiTheme="minorHAnsi" w:cs="Arial"/>
          <w:color w:val="000000"/>
          <w:lang w:eastAsia="fr-FR"/>
        </w:rPr>
        <w:t>exemple</w:t>
      </w:r>
      <w:r w:rsidR="00E23CCC">
        <w:rPr>
          <w:rFonts w:asciiTheme="minorHAnsi" w:eastAsia="Times New Roman" w:hAnsiTheme="minorHAnsi" w:cs="Arial"/>
          <w:color w:val="000000"/>
          <w:lang w:eastAsia="fr-FR"/>
        </w:rPr>
        <w:t xml:space="preserve">s </w:t>
      </w:r>
      <w:r w:rsidRPr="005F155A">
        <w:rPr>
          <w:rFonts w:asciiTheme="minorHAnsi" w:eastAsia="Times New Roman" w:hAnsiTheme="minorHAnsi" w:cs="Arial"/>
          <w:color w:val="000000"/>
          <w:lang w:eastAsia="fr-FR"/>
        </w:rPr>
        <w:t xml:space="preserve">: les </w:t>
      </w:r>
      <w:r w:rsidR="00E23CCC" w:rsidRPr="005F155A">
        <w:rPr>
          <w:rFonts w:asciiTheme="minorHAnsi" w:eastAsia="Times New Roman" w:hAnsiTheme="minorHAnsi" w:cs="Arial"/>
          <w:color w:val="000000"/>
          <w:lang w:eastAsia="fr-FR"/>
        </w:rPr>
        <w:t>médiathèques</w:t>
      </w:r>
      <w:r w:rsidRPr="005F155A">
        <w:rPr>
          <w:rFonts w:asciiTheme="minorHAnsi" w:eastAsia="Times New Roman" w:hAnsiTheme="minorHAnsi" w:cs="Arial"/>
          <w:color w:val="000000"/>
          <w:lang w:eastAsia="fr-FR"/>
        </w:rPr>
        <w:t>, les cinémas, les musées...</w:t>
      </w:r>
      <w:r w:rsidR="00E23CCC">
        <w:rPr>
          <w:rFonts w:asciiTheme="minorHAnsi" w:eastAsia="Times New Roman" w:hAnsiTheme="minorHAnsi" w:cs="Arial"/>
          <w:color w:val="000000"/>
          <w:lang w:eastAsia="fr-FR"/>
        </w:rPr>
        <w:t>).</w:t>
      </w:r>
    </w:p>
    <w:p w:rsidR="005F155A" w:rsidRPr="005F155A" w:rsidRDefault="005F155A" w:rsidP="005F155A">
      <w:pPr>
        <w:suppressAutoHyphens w:val="0"/>
        <w:spacing w:after="0"/>
        <w:rPr>
          <w:rFonts w:asciiTheme="minorHAnsi" w:eastAsia="Times New Roman" w:hAnsiTheme="minorHAnsi" w:cs="Times New Roman"/>
          <w:lang w:eastAsia="fr-FR"/>
        </w:rPr>
      </w:pPr>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b/>
          <w:bCs/>
          <w:color w:val="000000"/>
          <w:lang w:eastAsia="fr-FR"/>
        </w:rPr>
        <w:t>Le déroulement</w:t>
      </w:r>
    </w:p>
    <w:p w:rsidR="005F155A" w:rsidRPr="005F155A" w:rsidRDefault="005F155A" w:rsidP="00E23CCC">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L’idée de ce </w:t>
      </w:r>
      <w:r w:rsidR="00E23CCC">
        <w:rPr>
          <w:rFonts w:asciiTheme="minorHAnsi" w:eastAsia="Times New Roman" w:hAnsiTheme="minorHAnsi" w:cs="Arial"/>
          <w:color w:val="000000"/>
          <w:lang w:eastAsia="fr-FR"/>
        </w:rPr>
        <w:t>festival, c’est qu’il soit access</w:t>
      </w:r>
      <w:r w:rsidRPr="005F155A">
        <w:rPr>
          <w:rFonts w:asciiTheme="minorHAnsi" w:eastAsia="Times New Roman" w:hAnsiTheme="minorHAnsi" w:cs="Arial"/>
          <w:color w:val="000000"/>
          <w:lang w:eastAsia="fr-FR"/>
        </w:rPr>
        <w:t xml:space="preserve">ible au grand public. C’est </w:t>
      </w:r>
      <w:r w:rsidR="00E23CCC">
        <w:rPr>
          <w:rFonts w:asciiTheme="minorHAnsi" w:eastAsia="Times New Roman" w:hAnsiTheme="minorHAnsi" w:cs="Arial"/>
          <w:color w:val="000000"/>
          <w:lang w:eastAsia="fr-FR"/>
        </w:rPr>
        <w:t xml:space="preserve">donc </w:t>
      </w:r>
      <w:r w:rsidRPr="005F155A">
        <w:rPr>
          <w:rFonts w:asciiTheme="minorHAnsi" w:eastAsia="Times New Roman" w:hAnsiTheme="minorHAnsi" w:cs="Arial"/>
          <w:color w:val="000000"/>
          <w:lang w:eastAsia="fr-FR"/>
        </w:rPr>
        <w:t xml:space="preserve">important que l’accès soit gratuit. </w:t>
      </w:r>
    </w:p>
    <w:p w:rsidR="005F155A" w:rsidRPr="005F155A" w:rsidRDefault="00E23CCC" w:rsidP="00E23CCC">
      <w:p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Le temps fort qu’est l</w:t>
      </w:r>
      <w:r w:rsidR="005F155A" w:rsidRPr="005F155A">
        <w:rPr>
          <w:rFonts w:asciiTheme="minorHAnsi" w:eastAsia="Times New Roman" w:hAnsiTheme="minorHAnsi" w:cs="Arial"/>
          <w:color w:val="000000"/>
          <w:lang w:eastAsia="fr-FR"/>
        </w:rPr>
        <w:t>e gala, doit s’inscrire dans un moment festif. Il est donc recommandé de prévoir une animation lors de ces rencontres : un animateur, un</w:t>
      </w:r>
      <w:r>
        <w:rPr>
          <w:rFonts w:asciiTheme="minorHAnsi" w:eastAsia="Times New Roman" w:hAnsiTheme="minorHAnsi" w:cs="Arial"/>
          <w:color w:val="000000"/>
          <w:lang w:eastAsia="fr-FR"/>
        </w:rPr>
        <w:t>e</w:t>
      </w:r>
      <w:r w:rsidR="005F155A" w:rsidRPr="005F155A">
        <w:rPr>
          <w:rFonts w:asciiTheme="minorHAnsi" w:eastAsia="Times New Roman" w:hAnsiTheme="minorHAnsi" w:cs="Arial"/>
          <w:color w:val="000000"/>
          <w:lang w:eastAsia="fr-FR"/>
        </w:rPr>
        <w:t xml:space="preserve"> troupe d’improvisation… Une petite mise en garde</w:t>
      </w:r>
      <w:r>
        <w:rPr>
          <w:rFonts w:asciiTheme="minorHAnsi" w:eastAsia="Times New Roman" w:hAnsiTheme="minorHAnsi" w:cs="Arial"/>
          <w:color w:val="000000"/>
          <w:lang w:eastAsia="fr-FR"/>
        </w:rPr>
        <w:t xml:space="preserve"> autour de ce genre de </w:t>
      </w:r>
      <w:r w:rsidR="00D8242E">
        <w:rPr>
          <w:rFonts w:asciiTheme="minorHAnsi" w:eastAsia="Times New Roman" w:hAnsiTheme="minorHAnsi" w:cs="Arial"/>
          <w:color w:val="000000"/>
          <w:lang w:eastAsia="fr-FR"/>
        </w:rPr>
        <w:t>prestation</w:t>
      </w:r>
      <w:r w:rsidR="005F155A" w:rsidRPr="005F155A">
        <w:rPr>
          <w:rFonts w:asciiTheme="minorHAnsi" w:eastAsia="Times New Roman" w:hAnsiTheme="minorHAnsi" w:cs="Arial"/>
          <w:color w:val="000000"/>
          <w:lang w:eastAsia="fr-FR"/>
        </w:rPr>
        <w:t xml:space="preserve"> : lorsque vous demandez des devis pour ce genre d’intervention</w:t>
      </w:r>
      <w:r>
        <w:rPr>
          <w:rFonts w:asciiTheme="minorHAnsi" w:eastAsia="Times New Roman" w:hAnsiTheme="minorHAnsi" w:cs="Arial"/>
          <w:color w:val="000000"/>
          <w:lang w:eastAsia="fr-FR"/>
        </w:rPr>
        <w:t>,</w:t>
      </w:r>
      <w:r w:rsidR="005F155A" w:rsidRPr="005F155A">
        <w:rPr>
          <w:rFonts w:asciiTheme="minorHAnsi" w:eastAsia="Times New Roman" w:hAnsiTheme="minorHAnsi" w:cs="Arial"/>
          <w:color w:val="000000"/>
          <w:lang w:eastAsia="fr-FR"/>
        </w:rPr>
        <w:t xml:space="preserve"> vérifiez que les prix sont </w:t>
      </w:r>
      <w:r w:rsidRPr="005F155A">
        <w:rPr>
          <w:rFonts w:asciiTheme="minorHAnsi" w:eastAsia="Times New Roman" w:hAnsiTheme="minorHAnsi" w:cs="Arial"/>
          <w:color w:val="000000"/>
          <w:lang w:eastAsia="fr-FR"/>
        </w:rPr>
        <w:t>indiqués</w:t>
      </w:r>
      <w:r w:rsidR="005F155A" w:rsidRPr="005F155A">
        <w:rPr>
          <w:rFonts w:asciiTheme="minorHAnsi" w:eastAsia="Times New Roman" w:hAnsiTheme="minorHAnsi" w:cs="Arial"/>
          <w:color w:val="000000"/>
          <w:lang w:eastAsia="fr-FR"/>
        </w:rPr>
        <w:t xml:space="preserve"> hors taxes ou avec, cela évite les mauvaises surprises</w:t>
      </w:r>
      <w:r>
        <w:rPr>
          <w:rFonts w:asciiTheme="minorHAnsi" w:eastAsia="Times New Roman" w:hAnsiTheme="minorHAnsi" w:cs="Arial"/>
          <w:color w:val="000000"/>
          <w:lang w:eastAsia="fr-FR"/>
        </w:rPr>
        <w:t> !</w:t>
      </w:r>
    </w:p>
    <w:p w:rsidR="00E23CCC" w:rsidRDefault="00E23CCC" w:rsidP="005F155A">
      <w:pPr>
        <w:suppressAutoHyphens w:val="0"/>
        <w:spacing w:after="0"/>
        <w:rPr>
          <w:rFonts w:asciiTheme="minorHAnsi" w:eastAsia="Times New Roman" w:hAnsiTheme="minorHAnsi" w:cs="Arial"/>
          <w:color w:val="000000"/>
          <w:lang w:eastAsia="fr-FR"/>
        </w:rPr>
      </w:pPr>
    </w:p>
    <w:p w:rsidR="005F155A" w:rsidRDefault="005F155A" w:rsidP="005F155A">
      <w:pPr>
        <w:suppressAutoHyphens w:val="0"/>
        <w:spacing w:after="0"/>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Exemple de programmation de la journée du festival à Rennes :</w:t>
      </w:r>
    </w:p>
    <w:p w:rsidR="00E23CCC" w:rsidRPr="005F155A" w:rsidRDefault="00E23CCC" w:rsidP="005F155A">
      <w:pPr>
        <w:suppressAutoHyphens w:val="0"/>
        <w:spacing w:after="0"/>
        <w:rPr>
          <w:rFonts w:asciiTheme="minorHAnsi" w:eastAsia="Times New Roman" w:hAnsiTheme="minorHAnsi" w:cs="Times New Roman"/>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21"/>
        <w:gridCol w:w="7482"/>
      </w:tblGrid>
      <w:tr w:rsidR="005F155A" w:rsidRPr="00632551" w:rsidTr="00F51901">
        <w:trPr>
          <w:jc w:val="center"/>
        </w:trPr>
        <w:tc>
          <w:tcPr>
            <w:tcW w:w="8203" w:type="dxa"/>
            <w:gridSpan w:val="2"/>
            <w:tcBorders>
              <w:top w:val="single" w:sz="6" w:space="0" w:color="000000"/>
              <w:bottom w:val="single" w:sz="6" w:space="0" w:color="000000"/>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lang w:eastAsia="fr-FR"/>
              </w:rPr>
              <w:t>Accueil des lycéens</w:t>
            </w:r>
          </w:p>
        </w:tc>
      </w:tr>
      <w:tr w:rsidR="005F155A" w:rsidRPr="00632551" w:rsidTr="00D8242E">
        <w:trPr>
          <w:jc w:val="center"/>
        </w:trPr>
        <w:tc>
          <w:tcPr>
            <w:tcW w:w="0" w:type="auto"/>
            <w:tcBorders>
              <w:top w:val="single" w:sz="6" w:space="0" w:color="000000"/>
              <w:bottom w:val="single" w:sz="12" w:space="0" w:color="FFFFFF"/>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14h</w:t>
            </w:r>
          </w:p>
        </w:tc>
        <w:tc>
          <w:tcPr>
            <w:tcW w:w="7482" w:type="dxa"/>
            <w:tcBorders>
              <w:top w:val="single" w:sz="6" w:space="0" w:color="000000"/>
              <w:left w:val="single" w:sz="6"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Accueil des lycéens (distribution de bulletin</w:t>
            </w:r>
            <w:r w:rsidR="00033940">
              <w:rPr>
                <w:rFonts w:asciiTheme="minorHAnsi" w:eastAsia="Times New Roman" w:hAnsiTheme="minorHAnsi" w:cs="Arial"/>
                <w:color w:val="000000"/>
                <w:sz w:val="20"/>
                <w:szCs w:val="20"/>
                <w:lang w:eastAsia="fr-FR"/>
              </w:rPr>
              <w:t>s</w:t>
            </w:r>
            <w:r w:rsidRPr="00632551">
              <w:rPr>
                <w:rFonts w:asciiTheme="minorHAnsi" w:eastAsia="Times New Roman" w:hAnsiTheme="minorHAnsi" w:cs="Arial"/>
                <w:color w:val="000000"/>
                <w:sz w:val="20"/>
                <w:szCs w:val="20"/>
                <w:lang w:eastAsia="fr-FR"/>
              </w:rPr>
              <w:t xml:space="preserve"> de vote</w:t>
            </w:r>
            <w:r w:rsidR="00033940">
              <w:rPr>
                <w:rFonts w:asciiTheme="minorHAnsi" w:eastAsia="Times New Roman" w:hAnsiTheme="minorHAnsi" w:cs="Arial"/>
                <w:color w:val="000000"/>
                <w:sz w:val="20"/>
                <w:szCs w:val="20"/>
                <w:lang w:eastAsia="fr-FR"/>
              </w:rPr>
              <w:t>)</w:t>
            </w:r>
          </w:p>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Diaporama d’attente</w:t>
            </w:r>
          </w:p>
        </w:tc>
      </w:tr>
      <w:tr w:rsidR="005F155A" w:rsidRPr="00632551" w:rsidTr="00D8242E">
        <w:trPr>
          <w:jc w:val="center"/>
        </w:trPr>
        <w:tc>
          <w:tcPr>
            <w:tcW w:w="0" w:type="auto"/>
            <w:tcBorders>
              <w:top w:val="single" w:sz="12" w:space="0" w:color="FFFFFF"/>
              <w:bottom w:val="single" w:sz="12" w:space="0" w:color="FFFFFF"/>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14h15</w:t>
            </w:r>
          </w:p>
        </w:tc>
        <w:tc>
          <w:tcPr>
            <w:tcW w:w="7482" w:type="dxa"/>
            <w:tcBorders>
              <w:top w:val="single" w:sz="12" w:space="0" w:color="FFFFFF"/>
              <w:left w:val="single" w:sz="6"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Accueil par la troupe d’improvisation</w:t>
            </w:r>
          </w:p>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Discours de bienvenue</w:t>
            </w:r>
          </w:p>
        </w:tc>
      </w:tr>
      <w:tr w:rsidR="005F155A" w:rsidRPr="00632551" w:rsidTr="00D8242E">
        <w:trPr>
          <w:jc w:val="center"/>
        </w:trPr>
        <w:tc>
          <w:tcPr>
            <w:tcW w:w="0" w:type="auto"/>
            <w:tcBorders>
              <w:top w:val="single" w:sz="12" w:space="0" w:color="FFFFFF"/>
              <w:bottom w:val="single" w:sz="12" w:space="0" w:color="FFFFFF"/>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lastRenderedPageBreak/>
              <w:t>14h30</w:t>
            </w:r>
          </w:p>
        </w:tc>
        <w:tc>
          <w:tcPr>
            <w:tcW w:w="7482" w:type="dxa"/>
            <w:tcBorders>
              <w:top w:val="single" w:sz="12" w:space="0" w:color="FFFFFF"/>
              <w:left w:val="single" w:sz="6"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Projection des films en alternance de discussions avec les doctorants : 3 films + 10min de débat</w:t>
            </w:r>
          </w:p>
        </w:tc>
      </w:tr>
      <w:tr w:rsidR="005F155A" w:rsidRPr="00632551" w:rsidTr="00D8242E">
        <w:trPr>
          <w:jc w:val="center"/>
        </w:trPr>
        <w:tc>
          <w:tcPr>
            <w:tcW w:w="0" w:type="auto"/>
            <w:tcBorders>
              <w:top w:val="single" w:sz="12" w:space="0" w:color="FFFFFF"/>
              <w:bottom w:val="single" w:sz="12" w:space="0" w:color="FFFFFF"/>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16h</w:t>
            </w:r>
          </w:p>
        </w:tc>
        <w:tc>
          <w:tcPr>
            <w:tcW w:w="7482" w:type="dxa"/>
            <w:tcBorders>
              <w:top w:val="single" w:sz="12" w:space="0" w:color="FFFFFF"/>
              <w:left w:val="single" w:sz="6"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Vote des lycéens</w:t>
            </w:r>
          </w:p>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Projection d’autres films (le bêtisier, réalisation d’autres villes, film primé l’année antérieure …)</w:t>
            </w:r>
          </w:p>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En coulisse : dépouillage des votes</w:t>
            </w:r>
          </w:p>
        </w:tc>
      </w:tr>
      <w:tr w:rsidR="005F155A" w:rsidRPr="00632551" w:rsidTr="00D8242E">
        <w:trPr>
          <w:jc w:val="center"/>
        </w:trPr>
        <w:tc>
          <w:tcPr>
            <w:tcW w:w="0" w:type="auto"/>
            <w:tcBorders>
              <w:top w:val="single" w:sz="12" w:space="0" w:color="FFFFFF"/>
              <w:bottom w:val="single" w:sz="12" w:space="0" w:color="FFFFFF"/>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16h15</w:t>
            </w:r>
          </w:p>
        </w:tc>
        <w:tc>
          <w:tcPr>
            <w:tcW w:w="7482" w:type="dxa"/>
            <w:tcBorders>
              <w:top w:val="single" w:sz="12" w:space="0" w:color="FFFFFF"/>
              <w:left w:val="single" w:sz="6"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Remise du prix et discours de remerciement*</w:t>
            </w:r>
          </w:p>
        </w:tc>
      </w:tr>
      <w:tr w:rsidR="005F155A" w:rsidRPr="00632551" w:rsidTr="00D8242E">
        <w:trPr>
          <w:jc w:val="center"/>
        </w:trPr>
        <w:tc>
          <w:tcPr>
            <w:tcW w:w="0" w:type="auto"/>
            <w:tcBorders>
              <w:top w:val="single" w:sz="12" w:space="0" w:color="FFFFFF"/>
              <w:bottom w:val="single" w:sz="6" w:space="0" w:color="000000"/>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17h</w:t>
            </w:r>
          </w:p>
        </w:tc>
        <w:tc>
          <w:tcPr>
            <w:tcW w:w="7482" w:type="dxa"/>
            <w:tcBorders>
              <w:top w:val="single" w:sz="12" w:space="0" w:color="FFFFFF"/>
              <w:left w:val="single" w:sz="6" w:space="0" w:color="FFFFFF"/>
              <w:bottom w:val="single" w:sz="6" w:space="0" w:color="000000"/>
            </w:tcBorders>
            <w:tcMar>
              <w:top w:w="105" w:type="dxa"/>
              <w:left w:w="105" w:type="dxa"/>
              <w:bottom w:w="105" w:type="dxa"/>
              <w:right w:w="105" w:type="dxa"/>
            </w:tcMar>
            <w:hideMark/>
          </w:tcPr>
          <w:p w:rsidR="00D8242E" w:rsidRDefault="00D8242E" w:rsidP="00632551">
            <w:pPr>
              <w:suppressAutoHyphens w:val="0"/>
              <w:spacing w:after="0" w:line="240" w:lineRule="auto"/>
              <w:rPr>
                <w:rFonts w:asciiTheme="minorHAnsi" w:eastAsia="Times New Roman" w:hAnsiTheme="minorHAnsi" w:cs="Arial"/>
                <w:color w:val="000000"/>
                <w:sz w:val="20"/>
                <w:szCs w:val="20"/>
                <w:lang w:eastAsia="fr-FR"/>
              </w:rPr>
            </w:pPr>
            <w:r>
              <w:rPr>
                <w:rFonts w:asciiTheme="minorHAnsi" w:eastAsia="Times New Roman" w:hAnsiTheme="minorHAnsi" w:cs="Arial"/>
                <w:color w:val="000000"/>
                <w:sz w:val="20"/>
                <w:szCs w:val="20"/>
                <w:lang w:eastAsia="fr-FR"/>
              </w:rPr>
              <w:t>Départ des lycéens</w:t>
            </w:r>
          </w:p>
          <w:p w:rsidR="00F51901" w:rsidRPr="00D8242E" w:rsidRDefault="00F51901" w:rsidP="00632551">
            <w:pPr>
              <w:suppressAutoHyphens w:val="0"/>
              <w:spacing w:after="0" w:line="240" w:lineRule="auto"/>
              <w:rPr>
                <w:rFonts w:asciiTheme="minorHAnsi" w:eastAsia="Times New Roman" w:hAnsiTheme="minorHAnsi" w:cs="Arial"/>
                <w:color w:val="000000"/>
                <w:sz w:val="20"/>
                <w:szCs w:val="20"/>
                <w:lang w:eastAsia="fr-FR"/>
              </w:rPr>
            </w:pPr>
          </w:p>
        </w:tc>
      </w:tr>
      <w:tr w:rsidR="005F155A" w:rsidRPr="00632551" w:rsidTr="00F51901">
        <w:trPr>
          <w:jc w:val="center"/>
        </w:trPr>
        <w:tc>
          <w:tcPr>
            <w:tcW w:w="8203" w:type="dxa"/>
            <w:gridSpan w:val="2"/>
            <w:tcBorders>
              <w:top w:val="single" w:sz="6" w:space="0" w:color="000000"/>
              <w:bottom w:val="single" w:sz="6" w:space="0" w:color="000000"/>
            </w:tcBorders>
            <w:shd w:val="clear" w:color="auto" w:fill="FFFFFF"/>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b/>
                <w:bCs/>
                <w:color w:val="000000"/>
                <w:sz w:val="20"/>
                <w:szCs w:val="20"/>
                <w:shd w:val="clear" w:color="auto" w:fill="FFFFFF"/>
                <w:lang w:eastAsia="fr-FR"/>
              </w:rPr>
              <w:t>Cocktail de remerciement</w:t>
            </w:r>
          </w:p>
        </w:tc>
      </w:tr>
      <w:tr w:rsidR="005F155A" w:rsidRPr="00632551" w:rsidTr="00F51901">
        <w:trPr>
          <w:jc w:val="center"/>
        </w:trPr>
        <w:tc>
          <w:tcPr>
            <w:tcW w:w="0" w:type="auto"/>
            <w:tcBorders>
              <w:top w:val="single" w:sz="6" w:space="0" w:color="000000"/>
              <w:bottom w:val="single" w:sz="4" w:space="0" w:color="auto"/>
              <w:right w:val="single" w:sz="6" w:space="0" w:color="FFFFFF"/>
            </w:tcBorders>
            <w:shd w:val="clear" w:color="auto" w:fill="FFFFFF"/>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shd w:val="clear" w:color="auto" w:fill="FFFFFF"/>
                <w:lang w:eastAsia="fr-FR"/>
              </w:rPr>
              <w:t>19h30</w:t>
            </w:r>
          </w:p>
        </w:tc>
        <w:tc>
          <w:tcPr>
            <w:tcW w:w="7482" w:type="dxa"/>
            <w:tcBorders>
              <w:top w:val="single" w:sz="6" w:space="0" w:color="000000"/>
              <w:left w:val="single" w:sz="6" w:space="0" w:color="FFFFFF"/>
              <w:bottom w:val="single" w:sz="4" w:space="0" w:color="auto"/>
            </w:tcBorders>
            <w:shd w:val="clear" w:color="auto" w:fill="FFFFFF"/>
            <w:tcMar>
              <w:top w:w="105" w:type="dxa"/>
              <w:left w:w="105" w:type="dxa"/>
              <w:bottom w:w="105" w:type="dxa"/>
              <w:right w:w="105" w:type="dxa"/>
            </w:tcMar>
            <w:hideMark/>
          </w:tcPr>
          <w:p w:rsidR="005F155A" w:rsidRDefault="005F155A" w:rsidP="00632551">
            <w:pPr>
              <w:suppressAutoHyphens w:val="0"/>
              <w:spacing w:after="0" w:line="240" w:lineRule="auto"/>
              <w:rPr>
                <w:rFonts w:asciiTheme="minorHAnsi" w:eastAsia="Times New Roman" w:hAnsiTheme="minorHAnsi" w:cs="Arial"/>
                <w:color w:val="000000"/>
                <w:sz w:val="20"/>
                <w:szCs w:val="20"/>
                <w:shd w:val="clear" w:color="auto" w:fill="FFFFFF"/>
                <w:lang w:eastAsia="fr-FR"/>
              </w:rPr>
            </w:pPr>
            <w:r w:rsidRPr="00632551">
              <w:rPr>
                <w:rFonts w:asciiTheme="minorHAnsi" w:eastAsia="Times New Roman" w:hAnsiTheme="minorHAnsi" w:cs="Arial"/>
                <w:color w:val="000000"/>
                <w:sz w:val="20"/>
                <w:szCs w:val="20"/>
                <w:shd w:val="clear" w:color="auto" w:fill="FFFFFF"/>
                <w:lang w:eastAsia="fr-FR"/>
              </w:rPr>
              <w:t>Buffet pour les partenaires, les formateurs, les réalisateurs, les organisateur</w:t>
            </w:r>
            <w:r w:rsidR="00033940">
              <w:rPr>
                <w:rFonts w:asciiTheme="minorHAnsi" w:eastAsia="Times New Roman" w:hAnsiTheme="minorHAnsi" w:cs="Arial"/>
                <w:color w:val="000000"/>
                <w:sz w:val="20"/>
                <w:szCs w:val="20"/>
                <w:shd w:val="clear" w:color="auto" w:fill="FFFFFF"/>
                <w:lang w:eastAsia="fr-FR"/>
              </w:rPr>
              <w:t>s</w:t>
            </w:r>
          </w:p>
          <w:p w:rsidR="00F51901" w:rsidRPr="00632551" w:rsidRDefault="00F51901" w:rsidP="00632551">
            <w:pPr>
              <w:suppressAutoHyphens w:val="0"/>
              <w:spacing w:after="0" w:line="240" w:lineRule="auto"/>
              <w:rPr>
                <w:rFonts w:asciiTheme="minorHAnsi" w:eastAsia="Times New Roman" w:hAnsiTheme="minorHAnsi" w:cs="Times New Roman"/>
                <w:sz w:val="20"/>
                <w:szCs w:val="20"/>
                <w:lang w:eastAsia="fr-FR"/>
              </w:rPr>
            </w:pPr>
          </w:p>
        </w:tc>
      </w:tr>
      <w:tr w:rsidR="00D8242E" w:rsidRPr="00632551" w:rsidTr="00F51901">
        <w:trPr>
          <w:jc w:val="center"/>
        </w:trPr>
        <w:tc>
          <w:tcPr>
            <w:tcW w:w="8203" w:type="dxa"/>
            <w:gridSpan w:val="2"/>
            <w:tcBorders>
              <w:top w:val="single" w:sz="4" w:space="0" w:color="auto"/>
              <w:bottom w:val="single" w:sz="6" w:space="0" w:color="000000"/>
            </w:tcBorders>
            <w:tcMar>
              <w:top w:w="105" w:type="dxa"/>
              <w:left w:w="105" w:type="dxa"/>
              <w:bottom w:w="105" w:type="dxa"/>
              <w:right w:w="105" w:type="dxa"/>
            </w:tcMar>
          </w:tcPr>
          <w:p w:rsidR="00D8242E" w:rsidRDefault="00D8242E" w:rsidP="00632551">
            <w:pPr>
              <w:spacing w:after="0" w:line="240" w:lineRule="auto"/>
              <w:rPr>
                <w:rFonts w:asciiTheme="minorHAnsi" w:eastAsia="Times New Roman" w:hAnsiTheme="minorHAnsi" w:cs="Arial"/>
                <w:b/>
                <w:bCs/>
                <w:color w:val="000000"/>
                <w:sz w:val="20"/>
                <w:szCs w:val="20"/>
                <w:lang w:eastAsia="fr-FR"/>
              </w:rPr>
            </w:pPr>
            <w:r w:rsidRPr="00632551">
              <w:rPr>
                <w:rFonts w:asciiTheme="minorHAnsi" w:eastAsia="Times New Roman" w:hAnsiTheme="minorHAnsi" w:cs="Arial"/>
                <w:b/>
                <w:bCs/>
                <w:color w:val="000000"/>
                <w:sz w:val="20"/>
                <w:szCs w:val="20"/>
                <w:lang w:eastAsia="fr-FR"/>
              </w:rPr>
              <w:t>Accueil du grand public</w:t>
            </w:r>
          </w:p>
        </w:tc>
      </w:tr>
      <w:tr w:rsidR="005F155A" w:rsidRPr="00632551" w:rsidTr="00D8242E">
        <w:trPr>
          <w:jc w:val="center"/>
        </w:trPr>
        <w:tc>
          <w:tcPr>
            <w:tcW w:w="0" w:type="auto"/>
            <w:tcBorders>
              <w:top w:val="single" w:sz="6" w:space="0" w:color="000000"/>
              <w:bottom w:val="single" w:sz="12" w:space="0" w:color="FFFFFF"/>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20h00</w:t>
            </w:r>
          </w:p>
        </w:tc>
        <w:tc>
          <w:tcPr>
            <w:tcW w:w="7482" w:type="dxa"/>
            <w:tcBorders>
              <w:top w:val="single" w:sz="6" w:space="0" w:color="000000"/>
              <w:left w:val="single" w:sz="6"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Accueil du grand public</w:t>
            </w:r>
          </w:p>
          <w:p w:rsidR="00E23CCC" w:rsidRPr="00E23CCC" w:rsidRDefault="005F155A" w:rsidP="00632551">
            <w:pPr>
              <w:suppressAutoHyphens w:val="0"/>
              <w:spacing w:after="0" w:line="240" w:lineRule="auto"/>
              <w:rPr>
                <w:rFonts w:asciiTheme="minorHAnsi" w:eastAsia="Times New Roman" w:hAnsiTheme="minorHAnsi" w:cs="Arial"/>
                <w:color w:val="000000"/>
                <w:sz w:val="20"/>
                <w:szCs w:val="20"/>
                <w:lang w:eastAsia="fr-FR"/>
              </w:rPr>
            </w:pPr>
            <w:r w:rsidRPr="00632551">
              <w:rPr>
                <w:rFonts w:asciiTheme="minorHAnsi" w:eastAsia="Times New Roman" w:hAnsiTheme="minorHAnsi" w:cs="Arial"/>
                <w:color w:val="000000"/>
                <w:sz w:val="20"/>
                <w:szCs w:val="20"/>
                <w:lang w:eastAsia="fr-FR"/>
              </w:rPr>
              <w:t>Diaporama d’attente</w:t>
            </w:r>
          </w:p>
        </w:tc>
      </w:tr>
      <w:tr w:rsidR="005F155A" w:rsidRPr="00632551" w:rsidTr="00D8242E">
        <w:trPr>
          <w:jc w:val="center"/>
        </w:trPr>
        <w:tc>
          <w:tcPr>
            <w:tcW w:w="0" w:type="auto"/>
            <w:tcBorders>
              <w:top w:val="single" w:sz="12" w:space="0" w:color="FFFFFF"/>
              <w:bottom w:val="single" w:sz="12" w:space="0" w:color="FFFFFF"/>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20h15</w:t>
            </w:r>
          </w:p>
        </w:tc>
        <w:tc>
          <w:tcPr>
            <w:tcW w:w="7482" w:type="dxa"/>
            <w:tcBorders>
              <w:top w:val="single" w:sz="12" w:space="0" w:color="FFFFFF"/>
              <w:left w:val="single" w:sz="6"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Accueil par la troupe d’improvisation</w:t>
            </w:r>
          </w:p>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Discours de bienvenue</w:t>
            </w:r>
          </w:p>
        </w:tc>
      </w:tr>
      <w:tr w:rsidR="005F155A" w:rsidRPr="00632551" w:rsidTr="00D8242E">
        <w:trPr>
          <w:jc w:val="center"/>
        </w:trPr>
        <w:tc>
          <w:tcPr>
            <w:tcW w:w="0" w:type="auto"/>
            <w:tcBorders>
              <w:top w:val="single" w:sz="12" w:space="0" w:color="FFFFFF"/>
              <w:bottom w:val="single" w:sz="12" w:space="0" w:color="FFFFFF"/>
              <w:right w:val="single" w:sz="6"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20h30</w:t>
            </w:r>
          </w:p>
        </w:tc>
        <w:tc>
          <w:tcPr>
            <w:tcW w:w="7482" w:type="dxa"/>
            <w:tcBorders>
              <w:top w:val="single" w:sz="12" w:space="0" w:color="FFFFFF"/>
              <w:left w:val="single" w:sz="6"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Projection des films en alternance de discussions avec les doctorants : 3 films + 10min de débat</w:t>
            </w:r>
          </w:p>
        </w:tc>
      </w:tr>
      <w:tr w:rsidR="005F155A" w:rsidRPr="00632551" w:rsidTr="00D8242E">
        <w:trPr>
          <w:jc w:val="center"/>
        </w:trPr>
        <w:tc>
          <w:tcPr>
            <w:tcW w:w="0" w:type="auto"/>
            <w:tcBorders>
              <w:top w:val="single" w:sz="12" w:space="0" w:color="FFFFFF"/>
              <w:bottom w:val="single" w:sz="12" w:space="0" w:color="FFFFFF"/>
              <w:right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22h</w:t>
            </w:r>
          </w:p>
        </w:tc>
        <w:tc>
          <w:tcPr>
            <w:tcW w:w="7482" w:type="dxa"/>
            <w:tcBorders>
              <w:top w:val="single" w:sz="12" w:space="0" w:color="FFFFFF"/>
              <w:left w:val="single" w:sz="12"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Vote du public et délibération du jury</w:t>
            </w:r>
          </w:p>
        </w:tc>
      </w:tr>
      <w:tr w:rsidR="005F155A" w:rsidRPr="00632551" w:rsidTr="00D8242E">
        <w:trPr>
          <w:jc w:val="center"/>
        </w:trPr>
        <w:tc>
          <w:tcPr>
            <w:tcW w:w="0" w:type="auto"/>
            <w:tcBorders>
              <w:top w:val="single" w:sz="12" w:space="0" w:color="FFFFFF"/>
              <w:bottom w:val="single" w:sz="12" w:space="0" w:color="FFFFFF"/>
              <w:right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p>
        </w:tc>
        <w:tc>
          <w:tcPr>
            <w:tcW w:w="7482" w:type="dxa"/>
            <w:tcBorders>
              <w:top w:val="single" w:sz="12" w:space="0" w:color="FFFFFF"/>
              <w:left w:val="single" w:sz="12"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Projection d’autres films (le bêtisier, réalisation d’autres villes, film primé l’année antérieure …)</w:t>
            </w:r>
          </w:p>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En coulisse : dépouillage des votes</w:t>
            </w:r>
          </w:p>
        </w:tc>
      </w:tr>
      <w:tr w:rsidR="005F155A" w:rsidRPr="00632551" w:rsidTr="00D8242E">
        <w:trPr>
          <w:jc w:val="center"/>
        </w:trPr>
        <w:tc>
          <w:tcPr>
            <w:tcW w:w="0" w:type="auto"/>
            <w:tcBorders>
              <w:top w:val="single" w:sz="12" w:space="0" w:color="FFFFFF"/>
              <w:bottom w:val="single" w:sz="12" w:space="0" w:color="FFFFFF"/>
              <w:right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22h15</w:t>
            </w:r>
          </w:p>
        </w:tc>
        <w:tc>
          <w:tcPr>
            <w:tcW w:w="7482" w:type="dxa"/>
            <w:tcBorders>
              <w:top w:val="single" w:sz="12" w:space="0" w:color="FFFFFF"/>
              <w:left w:val="single" w:sz="12" w:space="0" w:color="FFFFFF"/>
              <w:bottom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Remise des prix discours de remerciement*</w:t>
            </w:r>
          </w:p>
        </w:tc>
      </w:tr>
      <w:tr w:rsidR="005F155A" w:rsidRPr="00632551" w:rsidTr="00D8242E">
        <w:trPr>
          <w:jc w:val="center"/>
        </w:trPr>
        <w:tc>
          <w:tcPr>
            <w:tcW w:w="0" w:type="auto"/>
            <w:tcBorders>
              <w:top w:val="single" w:sz="12" w:space="0" w:color="FFFFFF"/>
              <w:bottom w:val="single" w:sz="4" w:space="0" w:color="auto"/>
              <w:right w:val="single" w:sz="12" w:space="0" w:color="FFFFFF"/>
            </w:tcBorders>
            <w:tcMar>
              <w:top w:w="105" w:type="dxa"/>
              <w:left w:w="105" w:type="dxa"/>
              <w:bottom w:w="105" w:type="dxa"/>
              <w:right w:w="105" w:type="dxa"/>
            </w:tcMar>
            <w:hideMark/>
          </w:tcPr>
          <w:p w:rsidR="005F155A" w:rsidRPr="00632551" w:rsidRDefault="005F155A" w:rsidP="00632551">
            <w:pPr>
              <w:suppressAutoHyphens w:val="0"/>
              <w:spacing w:after="0" w:line="240" w:lineRule="auto"/>
              <w:rPr>
                <w:rFonts w:asciiTheme="minorHAnsi" w:eastAsia="Times New Roman" w:hAnsiTheme="minorHAnsi" w:cs="Times New Roman"/>
                <w:sz w:val="20"/>
                <w:szCs w:val="20"/>
                <w:lang w:eastAsia="fr-FR"/>
              </w:rPr>
            </w:pPr>
            <w:r w:rsidRPr="00632551">
              <w:rPr>
                <w:rFonts w:asciiTheme="minorHAnsi" w:eastAsia="Times New Roman" w:hAnsiTheme="minorHAnsi" w:cs="Arial"/>
                <w:color w:val="000000"/>
                <w:sz w:val="20"/>
                <w:szCs w:val="20"/>
                <w:lang w:eastAsia="fr-FR"/>
              </w:rPr>
              <w:t>22h30</w:t>
            </w:r>
          </w:p>
        </w:tc>
        <w:tc>
          <w:tcPr>
            <w:tcW w:w="7482" w:type="dxa"/>
            <w:tcBorders>
              <w:top w:val="single" w:sz="12" w:space="0" w:color="FFFFFF"/>
              <w:left w:val="single" w:sz="12" w:space="0" w:color="FFFFFF"/>
              <w:bottom w:val="single" w:sz="4" w:space="0" w:color="auto"/>
            </w:tcBorders>
            <w:tcMar>
              <w:top w:w="105" w:type="dxa"/>
              <w:left w:w="105" w:type="dxa"/>
              <w:bottom w:w="105" w:type="dxa"/>
              <w:right w:w="105" w:type="dxa"/>
            </w:tcMar>
            <w:hideMark/>
          </w:tcPr>
          <w:p w:rsidR="005F155A" w:rsidRDefault="005F155A" w:rsidP="00632551">
            <w:pPr>
              <w:suppressAutoHyphens w:val="0"/>
              <w:spacing w:after="0" w:line="240" w:lineRule="auto"/>
              <w:rPr>
                <w:rFonts w:asciiTheme="minorHAnsi" w:eastAsia="Times New Roman" w:hAnsiTheme="minorHAnsi" w:cs="Arial"/>
                <w:color w:val="000000"/>
                <w:sz w:val="20"/>
                <w:szCs w:val="20"/>
                <w:lang w:eastAsia="fr-FR"/>
              </w:rPr>
            </w:pPr>
            <w:r w:rsidRPr="00632551">
              <w:rPr>
                <w:rFonts w:asciiTheme="minorHAnsi" w:eastAsia="Times New Roman" w:hAnsiTheme="minorHAnsi" w:cs="Arial"/>
                <w:color w:val="000000"/>
                <w:sz w:val="20"/>
                <w:szCs w:val="20"/>
                <w:lang w:eastAsia="fr-FR"/>
              </w:rPr>
              <w:t>Fin de la soirée</w:t>
            </w:r>
          </w:p>
          <w:p w:rsidR="00F51901" w:rsidRPr="00632551" w:rsidRDefault="00F51901" w:rsidP="00632551">
            <w:pPr>
              <w:suppressAutoHyphens w:val="0"/>
              <w:spacing w:after="0" w:line="240" w:lineRule="auto"/>
              <w:rPr>
                <w:rFonts w:asciiTheme="minorHAnsi" w:eastAsia="Times New Roman" w:hAnsiTheme="minorHAnsi" w:cs="Times New Roman"/>
                <w:sz w:val="20"/>
                <w:szCs w:val="20"/>
                <w:lang w:eastAsia="fr-FR"/>
              </w:rPr>
            </w:pPr>
          </w:p>
        </w:tc>
      </w:tr>
      <w:tr w:rsidR="00516001" w:rsidRPr="00D8242E" w:rsidTr="00F51901">
        <w:trPr>
          <w:jc w:val="center"/>
        </w:trPr>
        <w:tc>
          <w:tcPr>
            <w:tcW w:w="8203" w:type="dxa"/>
            <w:gridSpan w:val="2"/>
            <w:tcBorders>
              <w:top w:val="single" w:sz="4" w:space="0" w:color="auto"/>
              <w:bottom w:val="single" w:sz="6" w:space="0" w:color="000000"/>
            </w:tcBorders>
            <w:tcMar>
              <w:top w:w="105" w:type="dxa"/>
              <w:left w:w="105" w:type="dxa"/>
              <w:bottom w:w="105" w:type="dxa"/>
              <w:right w:w="105" w:type="dxa"/>
            </w:tcMar>
          </w:tcPr>
          <w:p w:rsidR="00516001" w:rsidRPr="00D8242E" w:rsidRDefault="00516001" w:rsidP="00D8242E">
            <w:pPr>
              <w:spacing w:after="0"/>
              <w:rPr>
                <w:sz w:val="18"/>
                <w:szCs w:val="18"/>
              </w:rPr>
            </w:pPr>
            <w:r w:rsidRPr="00D8242E">
              <w:rPr>
                <w:sz w:val="18"/>
                <w:szCs w:val="18"/>
              </w:rPr>
              <w:t>* Remarque :</w:t>
            </w:r>
            <w:r w:rsidR="00D8242E">
              <w:rPr>
                <w:sz w:val="18"/>
                <w:szCs w:val="18"/>
              </w:rPr>
              <w:t xml:space="preserve"> </w:t>
            </w:r>
            <w:r w:rsidRPr="00D8242E">
              <w:rPr>
                <w:sz w:val="18"/>
                <w:szCs w:val="18"/>
              </w:rPr>
              <w:t>Essayer de n’oublier personne : les partenaires, les directeurs de thèses et les laboratoires, les personnes qui ont aidé à la réalisation du projet (formateurs) et ceux qui ont prêté le matériel, les animateurs de la journée, le public, la communication, l’association de doctorant</w:t>
            </w:r>
            <w:r w:rsidR="00033940">
              <w:rPr>
                <w:sz w:val="18"/>
                <w:szCs w:val="18"/>
              </w:rPr>
              <w:t>s</w:t>
            </w:r>
            <w:r w:rsidRPr="00D8242E">
              <w:rPr>
                <w:sz w:val="18"/>
                <w:szCs w:val="18"/>
              </w:rPr>
              <w:t>, les réalisateurs-doctorant</w:t>
            </w:r>
            <w:r w:rsidR="00033940">
              <w:rPr>
                <w:sz w:val="18"/>
                <w:szCs w:val="18"/>
              </w:rPr>
              <w:t>s</w:t>
            </w:r>
            <w:r w:rsidRPr="00D8242E">
              <w:rPr>
                <w:sz w:val="18"/>
                <w:szCs w:val="18"/>
              </w:rPr>
              <w:t>…</w:t>
            </w:r>
          </w:p>
        </w:tc>
      </w:tr>
    </w:tbl>
    <w:p w:rsidR="00D8242E" w:rsidRDefault="00D8242E" w:rsidP="00D8242E">
      <w:pPr>
        <w:spacing w:after="0"/>
        <w:rPr>
          <w:rFonts w:asciiTheme="minorHAnsi" w:eastAsia="Times New Roman" w:hAnsiTheme="minorHAnsi" w:cs="Arial"/>
          <w:b/>
          <w:bCs/>
          <w:color w:val="000000"/>
          <w:lang w:eastAsia="fr-FR"/>
        </w:rPr>
      </w:pPr>
    </w:p>
    <w:p w:rsidR="00706C0C" w:rsidRPr="00AB6CDA" w:rsidRDefault="00706C0C" w:rsidP="00706C0C">
      <w:pPr>
        <w:shd w:val="clear" w:color="auto" w:fill="FFFF99"/>
        <w:spacing w:after="0"/>
        <w:rPr>
          <w:b/>
        </w:rPr>
      </w:pPr>
      <w:r w:rsidRPr="00AB6CDA">
        <w:rPr>
          <w:b/>
        </w:rPr>
        <w:t>Les bons ingrédients</w:t>
      </w:r>
      <w:r>
        <w:rPr>
          <w:b/>
        </w:rPr>
        <w:t xml:space="preserve"> et petites astuces</w:t>
      </w:r>
      <w:r w:rsidRPr="00AB6CDA">
        <w:rPr>
          <w:b/>
        </w:rPr>
        <w:t xml:space="preserve"> !</w:t>
      </w:r>
    </w:p>
    <w:p w:rsidR="00D8242E" w:rsidRDefault="00D8242E" w:rsidP="00D8242E">
      <w:pPr>
        <w:shd w:val="clear" w:color="auto" w:fill="FFFF99"/>
        <w:suppressAutoHyphens w:val="0"/>
        <w:spacing w:after="0"/>
        <w:jc w:val="both"/>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Mettre en place une ambiance festive.</w:t>
      </w:r>
    </w:p>
    <w:p w:rsidR="00E23CCC" w:rsidRPr="005F155A" w:rsidRDefault="00D8242E" w:rsidP="00D8242E">
      <w:pPr>
        <w:shd w:val="clear" w:color="auto" w:fill="FFFF99"/>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 xml:space="preserve">- </w:t>
      </w:r>
      <w:r w:rsidR="00E23CCC" w:rsidRPr="005F155A">
        <w:rPr>
          <w:rFonts w:asciiTheme="minorHAnsi" w:eastAsia="Times New Roman" w:hAnsiTheme="minorHAnsi" w:cs="Arial"/>
          <w:color w:val="000000"/>
          <w:lang w:eastAsia="fr-FR"/>
        </w:rPr>
        <w:t>Selon la capacité d’accueil de la salle, vous pouvez mettre en place un système de réservation (Attention de garder des places pour des personnes importantes, par exemple le Président de l’université)</w:t>
      </w:r>
      <w:r w:rsidR="00F9751E">
        <w:rPr>
          <w:rFonts w:asciiTheme="minorHAnsi" w:eastAsia="Times New Roman" w:hAnsiTheme="minorHAnsi" w:cs="Arial"/>
          <w:color w:val="000000"/>
          <w:lang w:eastAsia="fr-FR"/>
        </w:rPr>
        <w:t>.</w:t>
      </w:r>
    </w:p>
    <w:p w:rsidR="005F155A" w:rsidRPr="00A41C4D" w:rsidRDefault="00D8242E" w:rsidP="00D8242E">
      <w:pPr>
        <w:shd w:val="clear" w:color="auto" w:fill="FFFF99"/>
        <w:spacing w:after="0"/>
        <w:jc w:val="both"/>
      </w:pPr>
      <w:r>
        <w:t xml:space="preserve">- </w:t>
      </w:r>
      <w:r w:rsidR="005F155A" w:rsidRPr="00A41C4D">
        <w:t>Pour que votre journée se passe au mieux, pensez à faire un minutage de votre journée pour les organisateurs</w:t>
      </w:r>
      <w:r w:rsidR="00F9751E">
        <w:t>.</w:t>
      </w:r>
    </w:p>
    <w:p w:rsidR="00226C08" w:rsidRDefault="00226C08" w:rsidP="005F155A">
      <w:pPr>
        <w:suppressAutoHyphens w:val="0"/>
        <w:spacing w:after="0"/>
        <w:rPr>
          <w:rFonts w:asciiTheme="minorHAnsi" w:eastAsia="Times New Roman" w:hAnsiTheme="minorHAnsi" w:cs="Times New Roman"/>
          <w:lang w:eastAsia="fr-FR"/>
        </w:rPr>
      </w:pPr>
    </w:p>
    <w:p w:rsidR="00F51901" w:rsidRPr="005F155A" w:rsidRDefault="00F51901" w:rsidP="005F155A">
      <w:pPr>
        <w:suppressAutoHyphens w:val="0"/>
        <w:spacing w:after="0"/>
        <w:rPr>
          <w:rFonts w:asciiTheme="minorHAnsi" w:eastAsia="Times New Roman" w:hAnsiTheme="minorHAnsi" w:cs="Times New Roman"/>
          <w:lang w:eastAsia="fr-FR"/>
        </w:rPr>
      </w:pPr>
    </w:p>
    <w:p w:rsidR="005F155A" w:rsidRPr="00226C08" w:rsidRDefault="005F155A" w:rsidP="00226C08">
      <w:pPr>
        <w:pStyle w:val="Titre2"/>
        <w:rPr>
          <w:rFonts w:cs="Times New Roman"/>
          <w:b/>
          <w:lang w:eastAsia="fr-FR"/>
        </w:rPr>
      </w:pPr>
      <w:bookmarkStart w:id="30" w:name="_Toc419118849"/>
      <w:bookmarkStart w:id="31" w:name="_Toc421522339"/>
      <w:r w:rsidRPr="00226C08">
        <w:rPr>
          <w:b/>
          <w:lang w:eastAsia="fr-FR"/>
        </w:rPr>
        <w:t>Après l’évènement</w:t>
      </w:r>
      <w:bookmarkEnd w:id="30"/>
      <w:bookmarkEnd w:id="31"/>
    </w:p>
    <w:p w:rsidR="005F155A" w:rsidRPr="005F155A" w:rsidRDefault="005F155A" w:rsidP="002C3FF9">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Un moment important avant de clôturer l’année et aider l’organisation de la prochaine édition : le bilan ! Faites le point avec l’équipe d’organisation, les participants, les formateurs…</w:t>
      </w:r>
    </w:p>
    <w:p w:rsidR="005F155A" w:rsidRDefault="005F155A" w:rsidP="002C3FF9">
      <w:pPr>
        <w:suppressAutoHyphens w:val="0"/>
        <w:spacing w:after="0"/>
        <w:jc w:val="both"/>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 xml:space="preserve">Un bilan financier et opérationnel écrit sera probablement à remettre à vos partenaires (surtout </w:t>
      </w:r>
      <w:r w:rsidR="002C3FF9">
        <w:rPr>
          <w:rFonts w:asciiTheme="minorHAnsi" w:eastAsia="Times New Roman" w:hAnsiTheme="minorHAnsi" w:cs="Arial"/>
          <w:color w:val="000000"/>
          <w:lang w:eastAsia="fr-FR"/>
        </w:rPr>
        <w:t xml:space="preserve">les </w:t>
      </w:r>
      <w:r w:rsidRPr="005F155A">
        <w:rPr>
          <w:rFonts w:asciiTheme="minorHAnsi" w:eastAsia="Times New Roman" w:hAnsiTheme="minorHAnsi" w:cs="Arial"/>
          <w:color w:val="000000"/>
          <w:lang w:eastAsia="fr-FR"/>
        </w:rPr>
        <w:t>fi</w:t>
      </w:r>
      <w:r w:rsidR="002C3FF9">
        <w:rPr>
          <w:rFonts w:asciiTheme="minorHAnsi" w:eastAsia="Times New Roman" w:hAnsiTheme="minorHAnsi" w:cs="Arial"/>
          <w:color w:val="000000"/>
          <w:lang w:eastAsia="fr-FR"/>
        </w:rPr>
        <w:t>nanc</w:t>
      </w:r>
      <w:r w:rsidRPr="005F155A">
        <w:rPr>
          <w:rFonts w:asciiTheme="minorHAnsi" w:eastAsia="Times New Roman" w:hAnsiTheme="minorHAnsi" w:cs="Arial"/>
          <w:color w:val="000000"/>
          <w:lang w:eastAsia="fr-FR"/>
        </w:rPr>
        <w:t>e</w:t>
      </w:r>
      <w:r w:rsidR="002C3FF9">
        <w:rPr>
          <w:rFonts w:asciiTheme="minorHAnsi" w:eastAsia="Times New Roman" w:hAnsiTheme="minorHAnsi" w:cs="Arial"/>
          <w:color w:val="000000"/>
          <w:lang w:eastAsia="fr-FR"/>
        </w:rPr>
        <w:t>u</w:t>
      </w:r>
      <w:r w:rsidRPr="005F155A">
        <w:rPr>
          <w:rFonts w:asciiTheme="minorHAnsi" w:eastAsia="Times New Roman" w:hAnsiTheme="minorHAnsi" w:cs="Arial"/>
          <w:color w:val="000000"/>
          <w:lang w:eastAsia="fr-FR"/>
        </w:rPr>
        <w:t>r</w:t>
      </w:r>
      <w:r w:rsidR="002C3FF9">
        <w:rPr>
          <w:rFonts w:asciiTheme="minorHAnsi" w:eastAsia="Times New Roman" w:hAnsiTheme="minorHAnsi" w:cs="Arial"/>
          <w:color w:val="000000"/>
          <w:lang w:eastAsia="fr-FR"/>
        </w:rPr>
        <w:t>s</w:t>
      </w:r>
      <w:r w:rsidRPr="005F155A">
        <w:rPr>
          <w:rFonts w:asciiTheme="minorHAnsi" w:eastAsia="Times New Roman" w:hAnsiTheme="minorHAnsi" w:cs="Arial"/>
          <w:color w:val="000000"/>
          <w:lang w:eastAsia="fr-FR"/>
        </w:rPr>
        <w:t>).</w:t>
      </w:r>
    </w:p>
    <w:p w:rsidR="00F9751E" w:rsidRDefault="00F9751E">
      <w:pPr>
        <w:suppressAutoHyphens w:val="0"/>
        <w:spacing w:after="0"/>
        <w:rPr>
          <w:rFonts w:asciiTheme="minorHAnsi" w:eastAsia="Times New Roman" w:hAnsiTheme="minorHAnsi" w:cs="Times New Roman"/>
          <w:lang w:eastAsia="fr-FR"/>
        </w:rPr>
      </w:pPr>
      <w:r>
        <w:rPr>
          <w:rFonts w:asciiTheme="minorHAnsi" w:eastAsia="Times New Roman" w:hAnsiTheme="minorHAnsi" w:cs="Times New Roman"/>
          <w:lang w:eastAsia="fr-FR"/>
        </w:rPr>
        <w:br w:type="page"/>
      </w:r>
    </w:p>
    <w:p w:rsidR="005F155A" w:rsidRPr="00A41C4D" w:rsidRDefault="005F155A" w:rsidP="00A41C4D">
      <w:pPr>
        <w:pStyle w:val="Titre1"/>
        <w:pBdr>
          <w:bottom w:val="single" w:sz="4" w:space="1" w:color="auto"/>
        </w:pBdr>
        <w:rPr>
          <w:rFonts w:asciiTheme="minorHAnsi" w:eastAsia="Times New Roman" w:hAnsiTheme="minorHAnsi" w:cs="Times New Roman"/>
          <w:color w:val="auto"/>
          <w:lang w:eastAsia="fr-FR"/>
        </w:rPr>
      </w:pPr>
      <w:bookmarkStart w:id="32" w:name="_Toc419118851"/>
      <w:bookmarkStart w:id="33" w:name="_Toc421522340"/>
      <w:r w:rsidRPr="00A41C4D">
        <w:rPr>
          <w:rFonts w:asciiTheme="minorHAnsi" w:eastAsia="Times New Roman" w:hAnsiTheme="minorHAnsi"/>
          <w:color w:val="auto"/>
          <w:lang w:eastAsia="fr-FR"/>
        </w:rPr>
        <w:lastRenderedPageBreak/>
        <w:t>La pérennité du festival</w:t>
      </w:r>
      <w:bookmarkEnd w:id="32"/>
      <w:bookmarkEnd w:id="33"/>
    </w:p>
    <w:p w:rsidR="00A41C4D" w:rsidRDefault="00A41C4D" w:rsidP="005F155A">
      <w:pPr>
        <w:suppressAutoHyphens w:val="0"/>
        <w:spacing w:after="0"/>
        <w:rPr>
          <w:rFonts w:asciiTheme="minorHAnsi" w:eastAsia="Times New Roman" w:hAnsiTheme="minorHAnsi" w:cs="Arial"/>
          <w:color w:val="000000"/>
          <w:lang w:eastAsia="fr-FR"/>
        </w:rPr>
      </w:pPr>
    </w:p>
    <w:p w:rsidR="005F155A" w:rsidRPr="005F155A" w:rsidRDefault="005F155A" w:rsidP="00241E66">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Un des défis lorsqu’on organise un tel festival est de pouvoir le reproduire d’année en année. Pour mettre en place cette </w:t>
      </w:r>
      <w:r w:rsidR="00241E66">
        <w:rPr>
          <w:rFonts w:asciiTheme="minorHAnsi" w:eastAsia="Times New Roman" w:hAnsiTheme="minorHAnsi" w:cs="Arial"/>
          <w:color w:val="000000"/>
          <w:lang w:eastAsia="fr-FR"/>
        </w:rPr>
        <w:t>pérennisation</w:t>
      </w:r>
      <w:r w:rsidRPr="005F155A">
        <w:rPr>
          <w:rFonts w:asciiTheme="minorHAnsi" w:eastAsia="Times New Roman" w:hAnsiTheme="minorHAnsi" w:cs="Arial"/>
          <w:color w:val="000000"/>
          <w:lang w:eastAsia="fr-FR"/>
        </w:rPr>
        <w:t xml:space="preserve">, plusieurs </w:t>
      </w:r>
      <w:r w:rsidR="00241E66">
        <w:rPr>
          <w:rFonts w:asciiTheme="minorHAnsi" w:eastAsia="Times New Roman" w:hAnsiTheme="minorHAnsi" w:cs="Arial"/>
          <w:color w:val="000000"/>
          <w:lang w:eastAsia="fr-FR"/>
        </w:rPr>
        <w:t>éléments</w:t>
      </w:r>
      <w:r w:rsidRPr="005F155A">
        <w:rPr>
          <w:rFonts w:asciiTheme="minorHAnsi" w:eastAsia="Times New Roman" w:hAnsiTheme="minorHAnsi" w:cs="Arial"/>
          <w:color w:val="000000"/>
          <w:lang w:eastAsia="fr-FR"/>
        </w:rPr>
        <w:t xml:space="preserve"> ont été identifiés :</w:t>
      </w:r>
    </w:p>
    <w:p w:rsidR="00241E66" w:rsidRPr="00241E66" w:rsidRDefault="00241E66" w:rsidP="00241E66">
      <w:pPr>
        <w:pStyle w:val="Paragraphedeliste"/>
        <w:numPr>
          <w:ilvl w:val="0"/>
          <w:numId w:val="17"/>
        </w:numPr>
        <w:suppressAutoHyphens w:val="0"/>
        <w:spacing w:after="0"/>
        <w:jc w:val="both"/>
        <w:rPr>
          <w:rFonts w:asciiTheme="minorHAnsi" w:eastAsia="Times New Roman" w:hAnsiTheme="minorHAnsi" w:cs="Times New Roman"/>
          <w:lang w:eastAsia="fr-FR"/>
        </w:rPr>
      </w:pPr>
      <w:r w:rsidRPr="00241E66">
        <w:rPr>
          <w:rFonts w:asciiTheme="minorHAnsi" w:eastAsia="Times New Roman" w:hAnsiTheme="minorHAnsi" w:cs="Arial"/>
          <w:color w:val="000000"/>
          <w:lang w:eastAsia="fr-FR"/>
        </w:rPr>
        <w:t xml:space="preserve">Maintenir une ambiance amicale : </w:t>
      </w:r>
      <w:r w:rsidR="00FF144E">
        <w:rPr>
          <w:rFonts w:asciiTheme="minorHAnsi" w:eastAsia="Times New Roman" w:hAnsiTheme="minorHAnsi" w:cs="Arial"/>
          <w:color w:val="000000"/>
          <w:lang w:eastAsia="fr-FR"/>
        </w:rPr>
        <w:t>g</w:t>
      </w:r>
      <w:r w:rsidRPr="00241E66">
        <w:rPr>
          <w:rFonts w:asciiTheme="minorHAnsi" w:eastAsia="Times New Roman" w:hAnsiTheme="minorHAnsi" w:cs="Arial"/>
          <w:color w:val="000000"/>
          <w:lang w:eastAsia="fr-FR"/>
        </w:rPr>
        <w:t xml:space="preserve">arder l’idée d’un festival de films amateurs et accompagner au maximum les doctorants pour que ça ne </w:t>
      </w:r>
      <w:r>
        <w:rPr>
          <w:rFonts w:asciiTheme="minorHAnsi" w:eastAsia="Times New Roman" w:hAnsiTheme="minorHAnsi" w:cs="Arial"/>
          <w:color w:val="000000"/>
          <w:lang w:eastAsia="fr-FR"/>
        </w:rPr>
        <w:t>soit</w:t>
      </w:r>
      <w:r w:rsidRPr="00241E66">
        <w:rPr>
          <w:rFonts w:asciiTheme="minorHAnsi" w:eastAsia="Times New Roman" w:hAnsiTheme="minorHAnsi" w:cs="Arial"/>
          <w:color w:val="000000"/>
          <w:lang w:eastAsia="fr-FR"/>
        </w:rPr>
        <w:t xml:space="preserve"> pas trop “lourd” pour eux ;</w:t>
      </w:r>
    </w:p>
    <w:p w:rsidR="00241E66" w:rsidRPr="00241E66" w:rsidRDefault="00241E66" w:rsidP="00241E66">
      <w:pPr>
        <w:pStyle w:val="Paragraphedeliste"/>
        <w:numPr>
          <w:ilvl w:val="0"/>
          <w:numId w:val="17"/>
        </w:numPr>
        <w:suppressAutoHyphens w:val="0"/>
        <w:spacing w:after="0"/>
        <w:jc w:val="both"/>
        <w:rPr>
          <w:rFonts w:asciiTheme="minorHAnsi" w:eastAsia="Times New Roman" w:hAnsiTheme="minorHAnsi" w:cs="Times New Roman"/>
          <w:lang w:eastAsia="fr-FR"/>
        </w:rPr>
      </w:pPr>
      <w:r w:rsidRPr="00241E66">
        <w:rPr>
          <w:rFonts w:asciiTheme="minorHAnsi" w:eastAsia="Times New Roman" w:hAnsiTheme="minorHAnsi" w:cs="Arial"/>
          <w:color w:val="000000"/>
          <w:lang w:eastAsia="fr-FR"/>
        </w:rPr>
        <w:t>Ne pas perdre de vue le plaisir des doctorants : c’est un festival plus qu’une compétition ;</w:t>
      </w:r>
    </w:p>
    <w:p w:rsidR="00241E66" w:rsidRPr="00241E66" w:rsidRDefault="00241E66" w:rsidP="00241E66">
      <w:pPr>
        <w:pStyle w:val="Paragraphedeliste"/>
        <w:numPr>
          <w:ilvl w:val="0"/>
          <w:numId w:val="17"/>
        </w:numPr>
        <w:suppressAutoHyphens w:val="0"/>
        <w:spacing w:after="0"/>
        <w:jc w:val="both"/>
        <w:rPr>
          <w:rFonts w:asciiTheme="minorHAnsi" w:eastAsia="Times New Roman" w:hAnsiTheme="minorHAnsi" w:cs="Arial"/>
          <w:color w:val="000000"/>
          <w:lang w:eastAsia="fr-FR"/>
        </w:rPr>
      </w:pPr>
      <w:r w:rsidRPr="00241E66">
        <w:rPr>
          <w:rFonts w:asciiTheme="minorHAnsi" w:eastAsia="Times New Roman" w:hAnsiTheme="minorHAnsi" w:cs="Arial"/>
          <w:color w:val="000000"/>
          <w:lang w:eastAsia="fr-FR"/>
        </w:rPr>
        <w:t>S’assurer que les films remplissent bien leur mission de vulgarisation pour maintenir l’intérêt du public et leur donner en</w:t>
      </w:r>
      <w:r>
        <w:rPr>
          <w:rFonts w:asciiTheme="minorHAnsi" w:eastAsia="Times New Roman" w:hAnsiTheme="minorHAnsi" w:cs="Arial"/>
          <w:color w:val="000000"/>
          <w:lang w:eastAsia="fr-FR"/>
        </w:rPr>
        <w:t>vie de revenir l’année suivante ;</w:t>
      </w:r>
    </w:p>
    <w:p w:rsidR="00241E66" w:rsidRPr="00241E66" w:rsidRDefault="00FF144E" w:rsidP="00241E66">
      <w:pPr>
        <w:pStyle w:val="Paragraphedeliste"/>
        <w:numPr>
          <w:ilvl w:val="0"/>
          <w:numId w:val="17"/>
        </w:numPr>
        <w:suppressAutoHyphens w:val="0"/>
        <w:spacing w:after="0"/>
        <w:jc w:val="both"/>
        <w:rPr>
          <w:rFonts w:asciiTheme="minorHAnsi" w:eastAsia="Times New Roman" w:hAnsiTheme="minorHAnsi" w:cs="Times New Roman"/>
          <w:lang w:eastAsia="fr-FR"/>
        </w:rPr>
      </w:pPr>
      <w:r>
        <w:rPr>
          <w:rFonts w:asciiTheme="minorHAnsi" w:eastAsia="Times New Roman" w:hAnsiTheme="minorHAnsi" w:cs="Arial"/>
          <w:color w:val="000000"/>
          <w:lang w:eastAsia="fr-FR"/>
        </w:rPr>
        <w:t>Augmenter la</w:t>
      </w:r>
      <w:r w:rsidR="00241E66" w:rsidRPr="00241E66">
        <w:rPr>
          <w:rFonts w:asciiTheme="minorHAnsi" w:eastAsia="Times New Roman" w:hAnsiTheme="minorHAnsi" w:cs="Arial"/>
          <w:color w:val="000000"/>
          <w:lang w:eastAsia="fr-FR"/>
        </w:rPr>
        <w:t xml:space="preserve"> visibilité (le partenariat avec un CCSTI peut aider) ;</w:t>
      </w:r>
    </w:p>
    <w:p w:rsidR="005F155A" w:rsidRPr="00241E66" w:rsidRDefault="005F155A" w:rsidP="00241E66">
      <w:pPr>
        <w:pStyle w:val="Paragraphedeliste"/>
        <w:numPr>
          <w:ilvl w:val="0"/>
          <w:numId w:val="17"/>
        </w:numPr>
        <w:suppressAutoHyphens w:val="0"/>
        <w:spacing w:after="0"/>
        <w:jc w:val="both"/>
        <w:rPr>
          <w:rFonts w:asciiTheme="minorHAnsi" w:eastAsia="Times New Roman" w:hAnsiTheme="minorHAnsi" w:cs="Times New Roman"/>
          <w:lang w:eastAsia="fr-FR"/>
        </w:rPr>
      </w:pPr>
      <w:r w:rsidRPr="00241E66">
        <w:rPr>
          <w:rFonts w:asciiTheme="minorHAnsi" w:eastAsia="Times New Roman" w:hAnsiTheme="minorHAnsi" w:cs="Arial"/>
          <w:color w:val="000000"/>
          <w:lang w:eastAsia="fr-FR"/>
        </w:rPr>
        <w:t>Conserver des organisateurs d’une année sur l’autre, ce qui facilite la prise en main des dossiers et permet de capitaliser l’expérience ;</w:t>
      </w:r>
    </w:p>
    <w:p w:rsidR="00AB04DC" w:rsidRPr="00F9751E" w:rsidRDefault="005F155A" w:rsidP="00241E66">
      <w:pPr>
        <w:pStyle w:val="Paragraphedeliste"/>
        <w:numPr>
          <w:ilvl w:val="0"/>
          <w:numId w:val="17"/>
        </w:numPr>
        <w:suppressAutoHyphens w:val="0"/>
        <w:spacing w:after="0"/>
        <w:jc w:val="both"/>
        <w:rPr>
          <w:rFonts w:asciiTheme="minorHAnsi" w:eastAsia="Times New Roman" w:hAnsiTheme="minorHAnsi" w:cs="Times New Roman"/>
          <w:lang w:eastAsia="fr-FR"/>
        </w:rPr>
      </w:pPr>
      <w:r w:rsidRPr="00241E66">
        <w:rPr>
          <w:rFonts w:asciiTheme="minorHAnsi" w:eastAsia="Times New Roman" w:hAnsiTheme="minorHAnsi" w:cs="Arial"/>
          <w:color w:val="000000"/>
          <w:lang w:eastAsia="fr-FR"/>
        </w:rPr>
        <w:t>Instaurer des partenariats durables : formateurs, professeurs d’université</w:t>
      </w:r>
      <w:r w:rsidR="00241E66">
        <w:rPr>
          <w:rFonts w:asciiTheme="minorHAnsi" w:eastAsia="Times New Roman" w:hAnsiTheme="minorHAnsi" w:cs="Arial"/>
          <w:color w:val="000000"/>
          <w:lang w:eastAsia="fr-FR"/>
        </w:rPr>
        <w:t>, services universitaires.</w:t>
      </w:r>
    </w:p>
    <w:p w:rsidR="00F9751E" w:rsidRDefault="00F9751E">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br w:type="page"/>
      </w:r>
    </w:p>
    <w:p w:rsidR="00AB04DC" w:rsidRPr="00AB04DC" w:rsidRDefault="00AB04DC" w:rsidP="00AB04DC">
      <w:pPr>
        <w:pStyle w:val="Titre1"/>
        <w:pBdr>
          <w:bottom w:val="single" w:sz="4" w:space="1" w:color="auto"/>
        </w:pBdr>
        <w:rPr>
          <w:rFonts w:asciiTheme="minorHAnsi" w:hAnsiTheme="minorHAnsi" w:cs="Times New Roman"/>
          <w:color w:val="auto"/>
          <w:lang w:eastAsia="fr-FR"/>
        </w:rPr>
      </w:pPr>
      <w:bookmarkStart w:id="34" w:name="_Toc419118850"/>
      <w:bookmarkStart w:id="35" w:name="_Toc421522341"/>
      <w:r w:rsidRPr="00AB04DC">
        <w:rPr>
          <w:rFonts w:asciiTheme="minorHAnsi" w:hAnsiTheme="minorHAnsi"/>
          <w:color w:val="auto"/>
          <w:lang w:eastAsia="fr-FR"/>
        </w:rPr>
        <w:lastRenderedPageBreak/>
        <w:t>Les petits plus qui se sont ajoutés au fil du temps…</w:t>
      </w:r>
      <w:bookmarkEnd w:id="34"/>
      <w:bookmarkEnd w:id="35"/>
    </w:p>
    <w:p w:rsidR="00AB04DC" w:rsidRDefault="00AB04DC" w:rsidP="00AB04DC">
      <w:pPr>
        <w:suppressAutoHyphens w:val="0"/>
        <w:spacing w:after="0"/>
        <w:rPr>
          <w:rFonts w:asciiTheme="minorHAnsi" w:eastAsia="Times New Roman" w:hAnsiTheme="minorHAnsi" w:cs="Arial"/>
          <w:color w:val="000000"/>
          <w:lang w:eastAsia="fr-FR"/>
        </w:rPr>
      </w:pPr>
    </w:p>
    <w:p w:rsidR="00AB04DC" w:rsidRPr="005F155A" w:rsidRDefault="00AB04DC" w:rsidP="000A5925">
      <w:pPr>
        <w:suppressAutoHyphens w:val="0"/>
        <w:spacing w:after="0"/>
        <w:jc w:val="both"/>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Une fois que la première édition </w:t>
      </w:r>
      <w:r w:rsidR="000A5925">
        <w:rPr>
          <w:rFonts w:asciiTheme="minorHAnsi" w:eastAsia="Times New Roman" w:hAnsiTheme="minorHAnsi" w:cs="Arial"/>
          <w:color w:val="000000"/>
          <w:lang w:eastAsia="fr-FR"/>
        </w:rPr>
        <w:t>du festival est</w:t>
      </w:r>
      <w:r w:rsidRPr="005F155A">
        <w:rPr>
          <w:rFonts w:asciiTheme="minorHAnsi" w:eastAsia="Times New Roman" w:hAnsiTheme="minorHAnsi" w:cs="Arial"/>
          <w:color w:val="000000"/>
          <w:lang w:eastAsia="fr-FR"/>
        </w:rPr>
        <w:t xml:space="preserve"> posée, vous allez pouvoir penser </w:t>
      </w:r>
      <w:r w:rsidR="000A5925">
        <w:rPr>
          <w:rFonts w:asciiTheme="minorHAnsi" w:eastAsia="Times New Roman" w:hAnsiTheme="minorHAnsi" w:cs="Arial"/>
          <w:color w:val="000000"/>
          <w:lang w:eastAsia="fr-FR"/>
        </w:rPr>
        <w:t>aux améliorations à travers</w:t>
      </w:r>
      <w:r w:rsidRPr="005F155A">
        <w:rPr>
          <w:rFonts w:asciiTheme="minorHAnsi" w:eastAsia="Times New Roman" w:hAnsiTheme="minorHAnsi" w:cs="Arial"/>
          <w:color w:val="000000"/>
          <w:lang w:eastAsia="fr-FR"/>
        </w:rPr>
        <w:t xml:space="preserve"> vos bilans mais aussi </w:t>
      </w:r>
      <w:r w:rsidR="000A5925">
        <w:rPr>
          <w:rFonts w:asciiTheme="minorHAnsi" w:eastAsia="Times New Roman" w:hAnsiTheme="minorHAnsi" w:cs="Arial"/>
          <w:color w:val="000000"/>
          <w:lang w:eastAsia="fr-FR"/>
        </w:rPr>
        <w:t xml:space="preserve">aux innovations </w:t>
      </w:r>
      <w:r w:rsidRPr="005F155A">
        <w:rPr>
          <w:rFonts w:asciiTheme="minorHAnsi" w:eastAsia="Times New Roman" w:hAnsiTheme="minorHAnsi" w:cs="Arial"/>
          <w:color w:val="000000"/>
          <w:lang w:eastAsia="fr-FR"/>
        </w:rPr>
        <w:t>à apporter. Voici quelques exemples de ce qui se fait déjà :</w:t>
      </w:r>
    </w:p>
    <w:p w:rsidR="00AB04DC" w:rsidRPr="000A5925" w:rsidRDefault="00AB04DC" w:rsidP="000A5925">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Réalisation d</w:t>
      </w:r>
      <w:r w:rsidR="000A5925" w:rsidRPr="000A5925">
        <w:rPr>
          <w:rFonts w:asciiTheme="minorHAnsi" w:eastAsia="Times New Roman" w:hAnsiTheme="minorHAnsi" w:cs="Arial"/>
          <w:color w:val="000000"/>
          <w:lang w:eastAsia="fr-FR"/>
        </w:rPr>
        <w:t>’une bande annonce du festival</w:t>
      </w:r>
      <w:r w:rsidR="000A5925">
        <w:rPr>
          <w:rFonts w:asciiTheme="minorHAnsi" w:eastAsia="Times New Roman" w:hAnsiTheme="minorHAnsi" w:cs="Arial"/>
          <w:color w:val="000000"/>
          <w:lang w:eastAsia="fr-FR"/>
        </w:rPr>
        <w:t> ;</w:t>
      </w:r>
    </w:p>
    <w:p w:rsidR="00AB04DC" w:rsidRPr="000A5925" w:rsidRDefault="00AB04DC" w:rsidP="000A5925">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Réalisation d</w:t>
      </w:r>
      <w:r w:rsidR="000A5925" w:rsidRPr="000A5925">
        <w:rPr>
          <w:rFonts w:asciiTheme="minorHAnsi" w:eastAsia="Times New Roman" w:hAnsiTheme="minorHAnsi" w:cs="Arial"/>
          <w:color w:val="000000"/>
          <w:lang w:eastAsia="fr-FR"/>
        </w:rPr>
        <w:t>’</w:t>
      </w:r>
      <w:r w:rsidRPr="000A5925">
        <w:rPr>
          <w:rFonts w:asciiTheme="minorHAnsi" w:eastAsia="Times New Roman" w:hAnsiTheme="minorHAnsi" w:cs="Arial"/>
          <w:color w:val="000000"/>
          <w:lang w:eastAsia="fr-FR"/>
        </w:rPr>
        <w:t>u</w:t>
      </w:r>
      <w:r w:rsidR="000A5925" w:rsidRPr="000A5925">
        <w:rPr>
          <w:rFonts w:asciiTheme="minorHAnsi" w:eastAsia="Times New Roman" w:hAnsiTheme="minorHAnsi" w:cs="Arial"/>
          <w:color w:val="000000"/>
          <w:lang w:eastAsia="fr-FR"/>
        </w:rPr>
        <w:t>n</w:t>
      </w:r>
      <w:r w:rsidR="000A5925">
        <w:rPr>
          <w:rFonts w:asciiTheme="minorHAnsi" w:eastAsia="Times New Roman" w:hAnsiTheme="minorHAnsi" w:cs="Arial"/>
          <w:color w:val="000000"/>
          <w:lang w:eastAsia="fr-FR"/>
        </w:rPr>
        <w:t xml:space="preserve"> bêtisier des films ;</w:t>
      </w:r>
    </w:p>
    <w:p w:rsidR="00AB04DC" w:rsidRPr="000A5925" w:rsidRDefault="00AB04DC" w:rsidP="000A5925">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 xml:space="preserve">Organisation d’animation pour les lycéens (partenariat avec Les Petits Débrouillards </w:t>
      </w:r>
      <w:r w:rsidR="000A5925" w:rsidRPr="000A5925">
        <w:rPr>
          <w:rFonts w:asciiTheme="minorHAnsi" w:eastAsia="Times New Roman" w:hAnsiTheme="minorHAnsi" w:cs="Arial"/>
          <w:color w:val="000000"/>
          <w:lang w:eastAsia="fr-FR"/>
        </w:rPr>
        <w:t>à</w:t>
      </w:r>
      <w:r w:rsidR="000A5925">
        <w:rPr>
          <w:rFonts w:asciiTheme="minorHAnsi" w:eastAsia="Times New Roman" w:hAnsiTheme="minorHAnsi" w:cs="Arial"/>
          <w:color w:val="000000"/>
          <w:lang w:eastAsia="fr-FR"/>
        </w:rPr>
        <w:t xml:space="preserve"> Rennes) ;</w:t>
      </w:r>
    </w:p>
    <w:p w:rsidR="00AB04DC" w:rsidRPr="000A5925" w:rsidRDefault="00AB04DC" w:rsidP="000A5925">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Réalisation d’interviews filmé</w:t>
      </w:r>
      <w:r w:rsidR="000A5925">
        <w:rPr>
          <w:rFonts w:asciiTheme="minorHAnsi" w:eastAsia="Times New Roman" w:hAnsiTheme="minorHAnsi" w:cs="Arial"/>
          <w:color w:val="000000"/>
          <w:lang w:eastAsia="fr-FR"/>
        </w:rPr>
        <w:t>es entre doctorants et  lycéens ;</w:t>
      </w:r>
    </w:p>
    <w:p w:rsidR="00AB04DC" w:rsidRPr="000A5925" w:rsidRDefault="00AB04DC" w:rsidP="000A5925">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Diversifi</w:t>
      </w:r>
      <w:r w:rsidR="000A5925">
        <w:rPr>
          <w:rFonts w:asciiTheme="minorHAnsi" w:eastAsia="Times New Roman" w:hAnsiTheme="minorHAnsi" w:cs="Arial"/>
          <w:color w:val="000000"/>
          <w:lang w:eastAsia="fr-FR"/>
        </w:rPr>
        <w:t>cation des lieux de projection : lycées,</w:t>
      </w:r>
      <w:r w:rsidRPr="000A5925">
        <w:rPr>
          <w:rFonts w:asciiTheme="minorHAnsi" w:eastAsia="Times New Roman" w:hAnsiTheme="minorHAnsi" w:cs="Arial"/>
          <w:color w:val="000000"/>
          <w:lang w:eastAsia="fr-FR"/>
        </w:rPr>
        <w:t xml:space="preserve"> bibliothèques, cinémas</w:t>
      </w:r>
      <w:r w:rsidR="000A5925">
        <w:rPr>
          <w:rFonts w:asciiTheme="minorHAnsi" w:eastAsia="Times New Roman" w:hAnsiTheme="minorHAnsi" w:cs="Arial"/>
          <w:color w:val="000000"/>
          <w:lang w:eastAsia="fr-FR"/>
        </w:rPr>
        <w:t>, musées ;</w:t>
      </w:r>
    </w:p>
    <w:p w:rsidR="00AB04DC" w:rsidRPr="000A5925" w:rsidRDefault="00AB04DC" w:rsidP="000A5925">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Création d</w:t>
      </w:r>
      <w:r w:rsidR="000A5925">
        <w:rPr>
          <w:rFonts w:asciiTheme="minorHAnsi" w:eastAsia="Times New Roman" w:hAnsiTheme="minorHAnsi" w:cs="Arial"/>
          <w:color w:val="000000"/>
          <w:lang w:eastAsia="fr-FR"/>
        </w:rPr>
        <w:t>’un</w:t>
      </w:r>
      <w:r w:rsidRPr="000A5925">
        <w:rPr>
          <w:rFonts w:asciiTheme="minorHAnsi" w:eastAsia="Times New Roman" w:hAnsiTheme="minorHAnsi" w:cs="Arial"/>
          <w:color w:val="000000"/>
          <w:lang w:eastAsia="fr-FR"/>
        </w:rPr>
        <w:t xml:space="preserve"> dvd des films de l’année à diffuser dans les lieux de projections ou pour la promotion de l’évènement mais sans </w:t>
      </w:r>
      <w:r w:rsidR="00F557EB">
        <w:rPr>
          <w:rFonts w:asciiTheme="minorHAnsi" w:eastAsia="Times New Roman" w:hAnsiTheme="minorHAnsi" w:cs="Arial"/>
          <w:color w:val="000000"/>
          <w:lang w:eastAsia="fr-FR"/>
        </w:rPr>
        <w:t>commercialisation (La Rochelle) ;</w:t>
      </w:r>
    </w:p>
    <w:p w:rsidR="00AB04DC" w:rsidRPr="000A5925" w:rsidRDefault="00AB04DC" w:rsidP="000A5925">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Reprise du principe de ce festival dans les lycées qui font également leur</w:t>
      </w:r>
      <w:r w:rsidR="00F557EB">
        <w:rPr>
          <w:rFonts w:asciiTheme="minorHAnsi" w:eastAsia="Times New Roman" w:hAnsiTheme="minorHAnsi" w:cs="Arial"/>
          <w:color w:val="000000"/>
          <w:lang w:eastAsia="fr-FR"/>
        </w:rPr>
        <w:t>s</w:t>
      </w:r>
      <w:r w:rsidRPr="000A5925">
        <w:rPr>
          <w:rFonts w:asciiTheme="minorHAnsi" w:eastAsia="Times New Roman" w:hAnsiTheme="minorHAnsi" w:cs="Arial"/>
          <w:color w:val="000000"/>
          <w:lang w:eastAsia="fr-FR"/>
        </w:rPr>
        <w:t xml:space="preserve"> </w:t>
      </w:r>
      <w:r w:rsidR="00F557EB">
        <w:rPr>
          <w:rFonts w:asciiTheme="minorHAnsi" w:eastAsia="Times New Roman" w:hAnsiTheme="minorHAnsi" w:cs="Arial"/>
          <w:color w:val="000000"/>
          <w:lang w:eastAsia="fr-FR"/>
        </w:rPr>
        <w:t>courts métrages</w:t>
      </w:r>
      <w:r w:rsidRPr="000A5925">
        <w:rPr>
          <w:rFonts w:asciiTheme="minorHAnsi" w:eastAsia="Times New Roman" w:hAnsiTheme="minorHAnsi" w:cs="Arial"/>
          <w:color w:val="000000"/>
          <w:lang w:eastAsia="fr-FR"/>
        </w:rPr>
        <w:t xml:space="preserve"> </w:t>
      </w:r>
      <w:r w:rsidR="00F557EB">
        <w:rPr>
          <w:rFonts w:asciiTheme="minorHAnsi" w:eastAsia="Times New Roman" w:hAnsiTheme="minorHAnsi" w:cs="Arial"/>
          <w:color w:val="000000"/>
          <w:lang w:eastAsia="fr-FR"/>
        </w:rPr>
        <w:t>de vulgarisation ;</w:t>
      </w:r>
    </w:p>
    <w:p w:rsidR="00AB04DC" w:rsidRPr="000A5925" w:rsidRDefault="00AB04DC" w:rsidP="000A5925">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 xml:space="preserve">Mettre en place un livre d’or pour </w:t>
      </w:r>
      <w:r w:rsidR="00F557EB" w:rsidRPr="000A5925">
        <w:rPr>
          <w:rFonts w:asciiTheme="minorHAnsi" w:eastAsia="Times New Roman" w:hAnsiTheme="minorHAnsi" w:cs="Arial"/>
          <w:color w:val="000000"/>
          <w:lang w:eastAsia="fr-FR"/>
        </w:rPr>
        <w:t>recueillir</w:t>
      </w:r>
      <w:r w:rsidRPr="000A5925">
        <w:rPr>
          <w:rFonts w:asciiTheme="minorHAnsi" w:eastAsia="Times New Roman" w:hAnsiTheme="minorHAnsi" w:cs="Arial"/>
          <w:color w:val="000000"/>
          <w:lang w:eastAsia="fr-FR"/>
        </w:rPr>
        <w:t xml:space="preserve"> des témoignages que vous pourrez inclure dans des bilans et des demandes de subventions</w:t>
      </w:r>
      <w:r w:rsidR="00F557EB">
        <w:rPr>
          <w:rFonts w:asciiTheme="minorHAnsi" w:eastAsia="Times New Roman" w:hAnsiTheme="minorHAnsi" w:cs="Arial"/>
          <w:color w:val="000000"/>
          <w:lang w:eastAsia="fr-FR"/>
        </w:rPr>
        <w:t> ;</w:t>
      </w:r>
    </w:p>
    <w:p w:rsidR="005F155A" w:rsidRPr="00F9751E" w:rsidRDefault="00AB04DC" w:rsidP="005F155A">
      <w:pPr>
        <w:pStyle w:val="Paragraphedeliste"/>
        <w:numPr>
          <w:ilvl w:val="0"/>
          <w:numId w:val="16"/>
        </w:numPr>
        <w:suppressAutoHyphens w:val="0"/>
        <w:spacing w:after="0"/>
        <w:jc w:val="both"/>
        <w:rPr>
          <w:rFonts w:asciiTheme="minorHAnsi" w:eastAsia="Times New Roman" w:hAnsiTheme="minorHAnsi" w:cs="Times New Roman"/>
          <w:lang w:eastAsia="fr-FR"/>
        </w:rPr>
      </w:pPr>
      <w:r w:rsidRPr="000A5925">
        <w:rPr>
          <w:rFonts w:asciiTheme="minorHAnsi" w:eastAsia="Times New Roman" w:hAnsiTheme="minorHAnsi" w:cs="Arial"/>
          <w:color w:val="000000"/>
          <w:lang w:eastAsia="fr-FR"/>
        </w:rPr>
        <w:t>…</w:t>
      </w:r>
    </w:p>
    <w:p w:rsidR="00F9751E" w:rsidRDefault="00F9751E">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br w:type="page"/>
      </w:r>
    </w:p>
    <w:p w:rsidR="005F155A" w:rsidRPr="00A41C4D" w:rsidRDefault="005F155A" w:rsidP="00A41C4D">
      <w:pPr>
        <w:pStyle w:val="Titre1"/>
        <w:pBdr>
          <w:bottom w:val="single" w:sz="4" w:space="1" w:color="auto"/>
        </w:pBdr>
        <w:rPr>
          <w:rFonts w:asciiTheme="minorHAnsi" w:eastAsia="Times New Roman" w:hAnsiTheme="minorHAnsi" w:cs="Times New Roman"/>
          <w:color w:val="auto"/>
          <w:lang w:eastAsia="fr-FR"/>
        </w:rPr>
      </w:pPr>
      <w:bookmarkStart w:id="36" w:name="_Toc419118852"/>
      <w:bookmarkStart w:id="37" w:name="_Toc421522342"/>
      <w:r w:rsidRPr="00A41C4D">
        <w:rPr>
          <w:rFonts w:asciiTheme="minorHAnsi" w:eastAsia="Times New Roman" w:hAnsiTheme="minorHAnsi"/>
          <w:color w:val="auto"/>
          <w:lang w:eastAsia="fr-FR"/>
        </w:rPr>
        <w:lastRenderedPageBreak/>
        <w:t>Sources et Ressources</w:t>
      </w:r>
      <w:bookmarkEnd w:id="36"/>
      <w:bookmarkEnd w:id="37"/>
    </w:p>
    <w:p w:rsidR="00A41C4D" w:rsidRDefault="00A41C4D" w:rsidP="005F155A">
      <w:pPr>
        <w:suppressAutoHyphens w:val="0"/>
        <w:spacing w:after="0"/>
        <w:rPr>
          <w:rFonts w:asciiTheme="minorHAnsi" w:eastAsia="Times New Roman" w:hAnsiTheme="minorHAnsi" w:cs="Arial"/>
          <w:color w:val="000000"/>
          <w:lang w:eastAsia="fr-FR"/>
        </w:rPr>
      </w:pPr>
    </w:p>
    <w:p w:rsidR="003955BD" w:rsidRDefault="003955BD" w:rsidP="00E81994">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t>Ce d</w:t>
      </w:r>
      <w:r w:rsidR="005F155A" w:rsidRPr="005F155A">
        <w:rPr>
          <w:rFonts w:asciiTheme="minorHAnsi" w:eastAsia="Times New Roman" w:hAnsiTheme="minorHAnsi" w:cs="Arial"/>
          <w:color w:val="000000"/>
          <w:lang w:eastAsia="fr-FR"/>
        </w:rPr>
        <w:t xml:space="preserve">ocument </w:t>
      </w:r>
      <w:r>
        <w:rPr>
          <w:rFonts w:asciiTheme="minorHAnsi" w:eastAsia="Times New Roman" w:hAnsiTheme="minorHAnsi" w:cs="Arial"/>
          <w:color w:val="000000"/>
          <w:lang w:eastAsia="fr-FR"/>
        </w:rPr>
        <w:t xml:space="preserve">a été </w:t>
      </w:r>
      <w:r w:rsidR="005F155A" w:rsidRPr="005F155A">
        <w:rPr>
          <w:rFonts w:asciiTheme="minorHAnsi" w:eastAsia="Times New Roman" w:hAnsiTheme="minorHAnsi" w:cs="Arial"/>
          <w:color w:val="000000"/>
          <w:lang w:eastAsia="fr-FR"/>
        </w:rPr>
        <w:t xml:space="preserve">établi </w:t>
      </w:r>
      <w:r w:rsidR="000A5925">
        <w:rPr>
          <w:rFonts w:asciiTheme="minorHAnsi" w:eastAsia="Times New Roman" w:hAnsiTheme="minorHAnsi" w:cs="Arial"/>
          <w:color w:val="000000"/>
          <w:lang w:eastAsia="fr-FR"/>
        </w:rPr>
        <w:t xml:space="preserve">en 2015 </w:t>
      </w:r>
      <w:r w:rsidR="005F155A" w:rsidRPr="005F155A">
        <w:rPr>
          <w:rFonts w:asciiTheme="minorHAnsi" w:eastAsia="Times New Roman" w:hAnsiTheme="minorHAnsi" w:cs="Arial"/>
          <w:color w:val="000000"/>
          <w:lang w:eastAsia="fr-FR"/>
        </w:rPr>
        <w:t>en collaboration avec</w:t>
      </w:r>
      <w:r w:rsidR="00E81994">
        <w:rPr>
          <w:rFonts w:asciiTheme="minorHAnsi" w:eastAsia="Times New Roman" w:hAnsiTheme="minorHAnsi" w:cs="Arial"/>
          <w:color w:val="000000"/>
          <w:lang w:eastAsia="fr-FR"/>
        </w:rPr>
        <w:t xml:space="preserve"> les </w:t>
      </w:r>
      <w:r w:rsidR="00E81994" w:rsidRPr="00E81994">
        <w:rPr>
          <w:rFonts w:asciiTheme="minorHAnsi" w:eastAsia="Times New Roman" w:hAnsiTheme="minorHAnsi" w:cs="Arial"/>
          <w:color w:val="000000"/>
          <w:lang w:eastAsia="fr-FR"/>
        </w:rPr>
        <w:t>association</w:t>
      </w:r>
      <w:r w:rsidR="00E81994">
        <w:rPr>
          <w:rFonts w:asciiTheme="minorHAnsi" w:eastAsia="Times New Roman" w:hAnsiTheme="minorHAnsi" w:cs="Arial"/>
          <w:color w:val="000000"/>
          <w:lang w:eastAsia="fr-FR"/>
        </w:rPr>
        <w:t>s</w:t>
      </w:r>
      <w:r w:rsidR="00E81994" w:rsidRPr="00E81994">
        <w:rPr>
          <w:rFonts w:asciiTheme="minorHAnsi" w:eastAsia="Times New Roman" w:hAnsiTheme="minorHAnsi" w:cs="Arial"/>
          <w:color w:val="000000"/>
          <w:lang w:eastAsia="fr-FR"/>
        </w:rPr>
        <w:t xml:space="preserve"> de doctorants</w:t>
      </w:r>
      <w:r>
        <w:rPr>
          <w:rFonts w:asciiTheme="minorHAnsi" w:eastAsia="Times New Roman" w:hAnsiTheme="minorHAnsi" w:cs="Arial"/>
          <w:color w:val="000000"/>
          <w:lang w:eastAsia="fr-FR"/>
        </w:rPr>
        <w:t> :</w:t>
      </w:r>
    </w:p>
    <w:p w:rsidR="003955BD" w:rsidRDefault="00E81994" w:rsidP="003955BD">
      <w:pPr>
        <w:pStyle w:val="Paragraphedeliste"/>
        <w:numPr>
          <w:ilvl w:val="0"/>
          <w:numId w:val="15"/>
        </w:numPr>
        <w:suppressAutoHyphens w:val="0"/>
        <w:spacing w:after="0"/>
        <w:rPr>
          <w:rFonts w:asciiTheme="minorHAnsi" w:eastAsia="Times New Roman" w:hAnsiTheme="minorHAnsi" w:cs="Arial"/>
          <w:color w:val="000000"/>
          <w:lang w:eastAsia="fr-FR"/>
        </w:rPr>
      </w:pPr>
      <w:proofErr w:type="spellStart"/>
      <w:r w:rsidRPr="003955BD">
        <w:rPr>
          <w:rFonts w:asciiTheme="minorHAnsi" w:eastAsia="Times New Roman" w:hAnsiTheme="minorHAnsi" w:cs="Arial"/>
          <w:color w:val="000000"/>
          <w:lang w:eastAsia="fr-FR"/>
        </w:rPr>
        <w:t>Nicomaque</w:t>
      </w:r>
      <w:proofErr w:type="spellEnd"/>
      <w:r w:rsidRPr="003955BD">
        <w:rPr>
          <w:rFonts w:asciiTheme="minorHAnsi" w:eastAsia="Times New Roman" w:hAnsiTheme="minorHAnsi" w:cs="Arial"/>
          <w:color w:val="000000"/>
          <w:lang w:eastAsia="fr-FR"/>
        </w:rPr>
        <w:t xml:space="preserve"> à Rennes</w:t>
      </w:r>
      <w:r w:rsidR="003955BD">
        <w:rPr>
          <w:rFonts w:asciiTheme="minorHAnsi" w:eastAsia="Times New Roman" w:hAnsiTheme="minorHAnsi" w:cs="Arial"/>
          <w:color w:val="000000"/>
          <w:lang w:eastAsia="fr-FR"/>
        </w:rPr>
        <w:t xml:space="preserve"> (</w:t>
      </w:r>
      <w:r w:rsidR="003955BD" w:rsidRPr="003955BD">
        <w:rPr>
          <w:rFonts w:asciiTheme="minorHAnsi" w:eastAsia="Times New Roman" w:hAnsiTheme="minorHAnsi" w:cs="Arial"/>
          <w:i/>
          <w:color w:val="000000"/>
          <w:lang w:eastAsia="fr-FR"/>
        </w:rPr>
        <w:t>Festival Sciences en cour[t]s</w:t>
      </w:r>
      <w:r w:rsidR="003955BD">
        <w:rPr>
          <w:rFonts w:asciiTheme="minorHAnsi" w:eastAsia="Times New Roman" w:hAnsiTheme="minorHAnsi" w:cs="Arial"/>
          <w:color w:val="000000"/>
          <w:lang w:eastAsia="fr-FR"/>
        </w:rPr>
        <w:t>) ;</w:t>
      </w:r>
    </w:p>
    <w:p w:rsidR="003955BD" w:rsidRDefault="00E81994" w:rsidP="003955BD">
      <w:pPr>
        <w:pStyle w:val="Paragraphedeliste"/>
        <w:numPr>
          <w:ilvl w:val="0"/>
          <w:numId w:val="15"/>
        </w:numPr>
        <w:suppressAutoHyphens w:val="0"/>
        <w:spacing w:after="0"/>
        <w:rPr>
          <w:rFonts w:asciiTheme="minorHAnsi" w:eastAsia="Times New Roman" w:hAnsiTheme="minorHAnsi" w:cs="Arial"/>
          <w:color w:val="000000"/>
          <w:lang w:eastAsia="fr-FR"/>
        </w:rPr>
      </w:pPr>
      <w:proofErr w:type="spellStart"/>
      <w:r w:rsidRPr="003955BD">
        <w:rPr>
          <w:rFonts w:asciiTheme="minorHAnsi" w:eastAsia="Times New Roman" w:hAnsiTheme="minorHAnsi" w:cs="Arial"/>
          <w:color w:val="000000"/>
          <w:lang w:eastAsia="fr-FR"/>
        </w:rPr>
        <w:t>Doc’Up</w:t>
      </w:r>
      <w:proofErr w:type="spellEnd"/>
      <w:r w:rsidRPr="003955BD">
        <w:rPr>
          <w:rFonts w:asciiTheme="minorHAnsi" w:eastAsia="Times New Roman" w:hAnsiTheme="minorHAnsi" w:cs="Arial"/>
          <w:color w:val="000000"/>
          <w:lang w:eastAsia="fr-FR"/>
        </w:rPr>
        <w:t xml:space="preserve"> à Paris</w:t>
      </w:r>
      <w:r w:rsidR="003955BD">
        <w:rPr>
          <w:rFonts w:asciiTheme="minorHAnsi" w:eastAsia="Times New Roman" w:hAnsiTheme="minorHAnsi" w:cs="Arial"/>
          <w:color w:val="000000"/>
          <w:lang w:eastAsia="fr-FR"/>
        </w:rPr>
        <w:t xml:space="preserve"> (</w:t>
      </w:r>
      <w:r w:rsidR="003955BD" w:rsidRPr="003955BD">
        <w:rPr>
          <w:rFonts w:asciiTheme="minorHAnsi" w:eastAsia="Times New Roman" w:hAnsiTheme="minorHAnsi" w:cs="Arial"/>
          <w:i/>
          <w:color w:val="000000"/>
          <w:lang w:eastAsia="fr-FR"/>
        </w:rPr>
        <w:t>Festival les chercheurs font leur cinéma</w:t>
      </w:r>
      <w:r w:rsidR="003955BD">
        <w:rPr>
          <w:rFonts w:asciiTheme="minorHAnsi" w:eastAsia="Times New Roman" w:hAnsiTheme="minorHAnsi" w:cs="Arial"/>
          <w:color w:val="000000"/>
          <w:lang w:eastAsia="fr-FR"/>
        </w:rPr>
        <w:t>);</w:t>
      </w:r>
    </w:p>
    <w:p w:rsidR="00E81994" w:rsidRDefault="00E81994" w:rsidP="003955BD">
      <w:pPr>
        <w:pStyle w:val="Paragraphedeliste"/>
        <w:numPr>
          <w:ilvl w:val="0"/>
          <w:numId w:val="15"/>
        </w:numPr>
        <w:suppressAutoHyphens w:val="0"/>
        <w:spacing w:after="0"/>
        <w:rPr>
          <w:rFonts w:asciiTheme="minorHAnsi" w:eastAsia="Times New Roman" w:hAnsiTheme="minorHAnsi" w:cs="Arial"/>
          <w:color w:val="000000"/>
          <w:lang w:eastAsia="fr-FR"/>
        </w:rPr>
      </w:pPr>
      <w:proofErr w:type="spellStart"/>
      <w:r w:rsidRPr="003955BD">
        <w:rPr>
          <w:rFonts w:asciiTheme="minorHAnsi" w:eastAsia="Times New Roman" w:hAnsiTheme="minorHAnsi" w:cs="Arial"/>
          <w:color w:val="000000"/>
          <w:lang w:eastAsia="fr-FR"/>
        </w:rPr>
        <w:t>ADocs</w:t>
      </w:r>
      <w:proofErr w:type="spellEnd"/>
      <w:r w:rsidRPr="003955BD">
        <w:rPr>
          <w:rFonts w:asciiTheme="minorHAnsi" w:eastAsia="Times New Roman" w:hAnsiTheme="minorHAnsi" w:cs="Arial"/>
          <w:color w:val="000000"/>
          <w:lang w:eastAsia="fr-FR"/>
        </w:rPr>
        <w:t xml:space="preserve"> à La Rochelle</w:t>
      </w:r>
      <w:r w:rsidR="003955BD">
        <w:rPr>
          <w:rFonts w:asciiTheme="minorHAnsi" w:eastAsia="Times New Roman" w:hAnsiTheme="minorHAnsi" w:cs="Arial"/>
          <w:color w:val="000000"/>
          <w:lang w:eastAsia="fr-FR"/>
        </w:rPr>
        <w:t xml:space="preserve"> (</w:t>
      </w:r>
      <w:r w:rsidR="003955BD" w:rsidRPr="003955BD">
        <w:rPr>
          <w:rFonts w:asciiTheme="minorHAnsi" w:eastAsia="Times New Roman" w:hAnsiTheme="minorHAnsi" w:cs="Arial"/>
          <w:i/>
          <w:color w:val="000000"/>
          <w:lang w:eastAsia="fr-FR"/>
        </w:rPr>
        <w:t>Festival du film [pas trop] scientifique</w:t>
      </w:r>
      <w:r w:rsidR="003955BD">
        <w:rPr>
          <w:rFonts w:asciiTheme="minorHAnsi" w:eastAsia="Times New Roman" w:hAnsiTheme="minorHAnsi" w:cs="Arial"/>
          <w:color w:val="000000"/>
          <w:lang w:eastAsia="fr-FR"/>
        </w:rPr>
        <w:t>)</w:t>
      </w:r>
      <w:r w:rsidRPr="003955BD">
        <w:rPr>
          <w:rFonts w:asciiTheme="minorHAnsi" w:eastAsia="Times New Roman" w:hAnsiTheme="minorHAnsi" w:cs="Arial"/>
          <w:color w:val="000000"/>
          <w:lang w:eastAsia="fr-FR"/>
        </w:rPr>
        <w:t>.</w:t>
      </w:r>
    </w:p>
    <w:p w:rsidR="00387E8F" w:rsidRDefault="00387E8F" w:rsidP="003955BD">
      <w:pPr>
        <w:suppressAutoHyphens w:val="0"/>
        <w:spacing w:after="0"/>
        <w:rPr>
          <w:rFonts w:asciiTheme="minorHAnsi" w:eastAsia="Times New Roman" w:hAnsiTheme="minorHAnsi" w:cs="Arial"/>
          <w:color w:val="000000"/>
          <w:lang w:eastAsia="fr-FR"/>
        </w:rPr>
      </w:pPr>
    </w:p>
    <w:p w:rsidR="003955BD" w:rsidRDefault="003955BD" w:rsidP="003955BD">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t>Merci à tous pour votre contribution :</w:t>
      </w:r>
    </w:p>
    <w:p w:rsidR="003955BD" w:rsidRPr="00387E8F" w:rsidRDefault="003955BD" w:rsidP="003955BD">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xml:space="preserve">Sébastien </w:t>
      </w:r>
      <w:proofErr w:type="spellStart"/>
      <w:r>
        <w:rPr>
          <w:rFonts w:asciiTheme="minorHAnsi" w:eastAsia="Times New Roman" w:hAnsiTheme="minorHAnsi" w:cs="Arial"/>
          <w:color w:val="000000"/>
          <w:lang w:eastAsia="fr-FR"/>
        </w:rPr>
        <w:t>Eskenazi</w:t>
      </w:r>
      <w:proofErr w:type="spellEnd"/>
      <w:r>
        <w:rPr>
          <w:rFonts w:asciiTheme="minorHAnsi" w:eastAsia="Times New Roman" w:hAnsiTheme="minorHAnsi" w:cs="Arial"/>
          <w:color w:val="000000"/>
          <w:lang w:eastAsia="fr-FR"/>
        </w:rPr>
        <w:t xml:space="preserve"> et Thomas</w:t>
      </w:r>
      <w:r w:rsidRPr="003955BD">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Sanchez organisateurs</w:t>
      </w:r>
      <w:r w:rsidRPr="005F155A">
        <w:rPr>
          <w:rFonts w:asciiTheme="minorHAnsi" w:eastAsia="Times New Roman" w:hAnsiTheme="minorHAnsi" w:cs="Arial"/>
          <w:color w:val="000000"/>
          <w:lang w:eastAsia="fr-FR"/>
        </w:rPr>
        <w:t xml:space="preserve"> du</w:t>
      </w:r>
      <w:r w:rsidR="00387E8F">
        <w:rPr>
          <w:rFonts w:asciiTheme="minorHAnsi" w:eastAsia="Times New Roman" w:hAnsiTheme="minorHAnsi" w:cs="Arial"/>
          <w:color w:val="000000"/>
          <w:lang w:eastAsia="fr-FR"/>
        </w:rPr>
        <w:t xml:space="preserve"> </w:t>
      </w:r>
      <w:r w:rsidR="00387E8F" w:rsidRPr="003955BD">
        <w:rPr>
          <w:rFonts w:asciiTheme="minorHAnsi" w:eastAsia="Times New Roman" w:hAnsiTheme="minorHAnsi" w:cs="Arial"/>
          <w:i/>
          <w:color w:val="000000"/>
          <w:lang w:eastAsia="fr-FR"/>
        </w:rPr>
        <w:t>Festival du film [pas trop] scientifique</w:t>
      </w:r>
      <w:r w:rsidR="00387E8F">
        <w:rPr>
          <w:rFonts w:asciiTheme="minorHAnsi" w:eastAsia="Times New Roman" w:hAnsiTheme="minorHAnsi" w:cs="Arial"/>
          <w:i/>
          <w:color w:val="000000"/>
          <w:lang w:eastAsia="fr-FR"/>
        </w:rPr>
        <w:t> </w:t>
      </w:r>
      <w:r w:rsidR="00387E8F">
        <w:rPr>
          <w:rFonts w:asciiTheme="minorHAnsi" w:eastAsia="Times New Roman" w:hAnsiTheme="minorHAnsi" w:cs="Arial"/>
          <w:color w:val="000000"/>
          <w:lang w:eastAsia="fr-FR"/>
        </w:rPr>
        <w:t>;</w:t>
      </w:r>
    </w:p>
    <w:p w:rsidR="00E81994" w:rsidRPr="005F155A" w:rsidRDefault="003955BD" w:rsidP="005F155A">
      <w:pPr>
        <w:suppressAutoHyphens w:val="0"/>
        <w:spacing w:after="0"/>
        <w:rPr>
          <w:rFonts w:asciiTheme="minorHAnsi" w:eastAsia="Times New Roman" w:hAnsiTheme="minorHAnsi" w:cs="Times New Roman"/>
          <w:lang w:eastAsia="fr-FR"/>
        </w:rPr>
      </w:pPr>
      <w:r>
        <w:rPr>
          <w:rFonts w:asciiTheme="minorHAnsi" w:eastAsia="Times New Roman" w:hAnsiTheme="minorHAnsi" w:cs="Arial"/>
          <w:color w:val="000000"/>
          <w:lang w:eastAsia="fr-FR"/>
        </w:rPr>
        <w:t xml:space="preserve">Joseph </w:t>
      </w:r>
      <w:proofErr w:type="spellStart"/>
      <w:r>
        <w:rPr>
          <w:rFonts w:asciiTheme="minorHAnsi" w:eastAsia="Times New Roman" w:hAnsiTheme="minorHAnsi" w:cs="Arial"/>
          <w:color w:val="000000"/>
          <w:lang w:eastAsia="fr-FR"/>
        </w:rPr>
        <w:t>Chalazon</w:t>
      </w:r>
      <w:proofErr w:type="spellEnd"/>
      <w:r>
        <w:rPr>
          <w:rFonts w:asciiTheme="minorHAnsi" w:eastAsia="Times New Roman" w:hAnsiTheme="minorHAnsi" w:cs="Arial"/>
          <w:color w:val="000000"/>
          <w:lang w:eastAsia="fr-FR"/>
        </w:rPr>
        <w:t xml:space="preserve">, </w:t>
      </w:r>
      <w:r w:rsidRPr="005F155A">
        <w:rPr>
          <w:rFonts w:asciiTheme="minorHAnsi" w:eastAsia="Times New Roman" w:hAnsiTheme="minorHAnsi" w:cs="Arial"/>
          <w:color w:val="000000"/>
          <w:lang w:eastAsia="fr-FR"/>
        </w:rPr>
        <w:t xml:space="preserve">Gaëlle </w:t>
      </w:r>
      <w:proofErr w:type="spellStart"/>
      <w:r w:rsidRPr="005F155A">
        <w:rPr>
          <w:rFonts w:asciiTheme="minorHAnsi" w:eastAsia="Times New Roman" w:hAnsiTheme="minorHAnsi" w:cs="Arial"/>
          <w:color w:val="000000"/>
          <w:lang w:eastAsia="fr-FR"/>
        </w:rPr>
        <w:t>Garet</w:t>
      </w:r>
      <w:proofErr w:type="spellEnd"/>
      <w:r>
        <w:rPr>
          <w:rFonts w:asciiTheme="minorHAnsi" w:eastAsia="Times New Roman" w:hAnsiTheme="minorHAnsi" w:cs="Arial"/>
          <w:color w:val="000000"/>
          <w:lang w:eastAsia="fr-FR"/>
        </w:rPr>
        <w:t xml:space="preserve"> et</w:t>
      </w:r>
      <w:r w:rsidRPr="003955BD">
        <w:rPr>
          <w:rFonts w:asciiTheme="minorHAnsi" w:eastAsia="Times New Roman" w:hAnsiTheme="minorHAnsi" w:cs="Arial"/>
          <w:color w:val="000000"/>
          <w:lang w:eastAsia="fr-FR"/>
        </w:rPr>
        <w:t xml:space="preserve"> </w:t>
      </w:r>
      <w:r w:rsidRPr="005F155A">
        <w:rPr>
          <w:rFonts w:asciiTheme="minorHAnsi" w:eastAsia="Times New Roman" w:hAnsiTheme="minorHAnsi" w:cs="Arial"/>
          <w:color w:val="000000"/>
          <w:lang w:eastAsia="fr-FR"/>
        </w:rPr>
        <w:t xml:space="preserve">Fanny </w:t>
      </w:r>
      <w:proofErr w:type="spellStart"/>
      <w:r w:rsidRPr="005F155A">
        <w:rPr>
          <w:rFonts w:asciiTheme="minorHAnsi" w:eastAsia="Times New Roman" w:hAnsiTheme="minorHAnsi" w:cs="Arial"/>
          <w:color w:val="000000"/>
          <w:lang w:eastAsia="fr-FR"/>
        </w:rPr>
        <w:t>Ruhland</w:t>
      </w:r>
      <w:proofErr w:type="spellEnd"/>
      <w:r w:rsidRPr="005F155A">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organisateurs</w:t>
      </w:r>
      <w:r w:rsidRPr="005F155A">
        <w:rPr>
          <w:rFonts w:asciiTheme="minorHAnsi" w:eastAsia="Times New Roman" w:hAnsiTheme="minorHAnsi" w:cs="Arial"/>
          <w:color w:val="000000"/>
          <w:lang w:eastAsia="fr-FR"/>
        </w:rPr>
        <w:t xml:space="preserve"> du</w:t>
      </w:r>
      <w:r w:rsidR="00387E8F" w:rsidRPr="00387E8F">
        <w:rPr>
          <w:rFonts w:asciiTheme="minorHAnsi" w:eastAsia="Times New Roman" w:hAnsiTheme="minorHAnsi" w:cs="Arial"/>
          <w:i/>
          <w:color w:val="000000"/>
          <w:lang w:eastAsia="fr-FR"/>
        </w:rPr>
        <w:t xml:space="preserve"> </w:t>
      </w:r>
      <w:r w:rsidR="00387E8F" w:rsidRPr="003955BD">
        <w:rPr>
          <w:rFonts w:asciiTheme="minorHAnsi" w:eastAsia="Times New Roman" w:hAnsiTheme="minorHAnsi" w:cs="Arial"/>
          <w:i/>
          <w:color w:val="000000"/>
          <w:lang w:eastAsia="fr-FR"/>
        </w:rPr>
        <w:t>Festival Sciences en cour[t]s</w:t>
      </w:r>
      <w:r w:rsidR="00387E8F">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w:t>
      </w:r>
    </w:p>
    <w:p w:rsidR="00387E8F" w:rsidRDefault="00387E8F" w:rsidP="005F155A">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xml:space="preserve">Fanny </w:t>
      </w:r>
      <w:proofErr w:type="spellStart"/>
      <w:r>
        <w:rPr>
          <w:rFonts w:asciiTheme="minorHAnsi" w:eastAsia="Times New Roman" w:hAnsiTheme="minorHAnsi" w:cs="Arial"/>
          <w:color w:val="000000"/>
          <w:lang w:eastAsia="fr-FR"/>
        </w:rPr>
        <w:t>Gascuel</w:t>
      </w:r>
      <w:proofErr w:type="spellEnd"/>
      <w:r>
        <w:rPr>
          <w:rFonts w:asciiTheme="minorHAnsi" w:eastAsia="Times New Roman" w:hAnsiTheme="minorHAnsi" w:cs="Arial"/>
          <w:color w:val="000000"/>
          <w:lang w:eastAsia="fr-FR"/>
        </w:rPr>
        <w:t xml:space="preserve"> organisatrice</w:t>
      </w:r>
      <w:r w:rsidRPr="005F155A">
        <w:rPr>
          <w:rFonts w:asciiTheme="minorHAnsi" w:eastAsia="Times New Roman" w:hAnsiTheme="minorHAnsi" w:cs="Arial"/>
          <w:color w:val="000000"/>
          <w:lang w:eastAsia="fr-FR"/>
        </w:rPr>
        <w:t xml:space="preserve"> du</w:t>
      </w:r>
      <w:r w:rsidRPr="003955BD">
        <w:rPr>
          <w:rFonts w:asciiTheme="minorHAnsi" w:eastAsia="Times New Roman" w:hAnsiTheme="minorHAnsi" w:cs="Arial"/>
          <w:i/>
          <w:color w:val="000000"/>
          <w:lang w:eastAsia="fr-FR"/>
        </w:rPr>
        <w:t xml:space="preserve"> Festival les chercheurs font leur cinéma</w:t>
      </w:r>
      <w:r>
        <w:rPr>
          <w:rFonts w:asciiTheme="minorHAnsi" w:eastAsia="Times New Roman" w:hAnsiTheme="minorHAnsi" w:cs="Arial"/>
          <w:i/>
          <w:color w:val="000000"/>
          <w:lang w:eastAsia="fr-FR"/>
        </w:rPr>
        <w:t> </w:t>
      </w:r>
      <w:r w:rsidRPr="00387E8F">
        <w:rPr>
          <w:rFonts w:asciiTheme="minorHAnsi" w:eastAsia="Times New Roman" w:hAnsiTheme="minorHAnsi" w:cs="Arial"/>
          <w:color w:val="000000"/>
          <w:lang w:eastAsia="fr-FR"/>
        </w:rPr>
        <w:t>;</w:t>
      </w:r>
    </w:p>
    <w:p w:rsidR="00387E8F" w:rsidRPr="00387E8F" w:rsidRDefault="00387E8F" w:rsidP="005F155A">
      <w:pPr>
        <w:suppressAutoHyphens w:val="0"/>
        <w:spacing w:after="0"/>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xml:space="preserve">Coraline </w:t>
      </w:r>
      <w:proofErr w:type="spellStart"/>
      <w:r>
        <w:rPr>
          <w:rFonts w:asciiTheme="minorHAnsi" w:eastAsia="Times New Roman" w:hAnsiTheme="minorHAnsi" w:cs="Arial"/>
          <w:color w:val="000000"/>
          <w:lang w:eastAsia="fr-FR"/>
        </w:rPr>
        <w:t>Lafon</w:t>
      </w:r>
      <w:proofErr w:type="spellEnd"/>
      <w:r>
        <w:rPr>
          <w:rFonts w:asciiTheme="minorHAnsi" w:eastAsia="Times New Roman" w:hAnsiTheme="minorHAnsi" w:cs="Arial"/>
          <w:color w:val="000000"/>
          <w:lang w:eastAsia="fr-FR"/>
        </w:rPr>
        <w:t xml:space="preserve">, chargée de communication bénévole </w:t>
      </w:r>
      <w:r w:rsidRPr="005F155A">
        <w:rPr>
          <w:rFonts w:asciiTheme="minorHAnsi" w:eastAsia="Times New Roman" w:hAnsiTheme="minorHAnsi" w:cs="Arial"/>
          <w:color w:val="000000"/>
          <w:lang w:eastAsia="fr-FR"/>
        </w:rPr>
        <w:t>du</w:t>
      </w:r>
      <w:r w:rsidRPr="00387E8F">
        <w:rPr>
          <w:rFonts w:asciiTheme="minorHAnsi" w:eastAsia="Times New Roman" w:hAnsiTheme="minorHAnsi" w:cs="Arial"/>
          <w:i/>
          <w:color w:val="000000"/>
          <w:lang w:eastAsia="fr-FR"/>
        </w:rPr>
        <w:t xml:space="preserve"> </w:t>
      </w:r>
      <w:r w:rsidRPr="003955BD">
        <w:rPr>
          <w:rFonts w:asciiTheme="minorHAnsi" w:eastAsia="Times New Roman" w:hAnsiTheme="minorHAnsi" w:cs="Arial"/>
          <w:i/>
          <w:color w:val="000000"/>
          <w:lang w:eastAsia="fr-FR"/>
        </w:rPr>
        <w:t>Festival Sciences en cour[t]s</w:t>
      </w:r>
      <w:r>
        <w:rPr>
          <w:rFonts w:asciiTheme="minorHAnsi" w:eastAsia="Times New Roman" w:hAnsiTheme="minorHAnsi" w:cs="Arial"/>
          <w:i/>
          <w:color w:val="000000"/>
          <w:lang w:eastAsia="fr-FR"/>
        </w:rPr>
        <w:t> </w:t>
      </w:r>
      <w:r>
        <w:rPr>
          <w:rFonts w:asciiTheme="minorHAnsi" w:eastAsia="Times New Roman" w:hAnsiTheme="minorHAnsi" w:cs="Arial"/>
          <w:color w:val="000000"/>
          <w:lang w:eastAsia="fr-FR"/>
        </w:rPr>
        <w:t>;</w:t>
      </w:r>
    </w:p>
    <w:p w:rsidR="005F155A" w:rsidRPr="005F155A" w:rsidRDefault="005F155A" w:rsidP="005F155A">
      <w:pPr>
        <w:suppressAutoHyphens w:val="0"/>
        <w:spacing w:after="0"/>
        <w:rPr>
          <w:rFonts w:asciiTheme="minorHAnsi" w:eastAsia="Times New Roman" w:hAnsiTheme="minorHAnsi" w:cs="Times New Roman"/>
          <w:lang w:eastAsia="fr-FR"/>
        </w:rPr>
      </w:pPr>
      <w:r w:rsidRPr="005F155A">
        <w:rPr>
          <w:rFonts w:asciiTheme="minorHAnsi" w:eastAsia="Times New Roman" w:hAnsiTheme="minorHAnsi" w:cs="Arial"/>
          <w:color w:val="000000"/>
          <w:lang w:eastAsia="fr-FR"/>
        </w:rPr>
        <w:t xml:space="preserve">Julien Le Bonheur, responsable de la communication scientifique - </w:t>
      </w:r>
      <w:r w:rsidRPr="00387E8F">
        <w:rPr>
          <w:rFonts w:asciiTheme="minorHAnsi" w:eastAsia="Times New Roman" w:hAnsiTheme="minorHAnsi" w:cs="Arial"/>
          <w:i/>
          <w:color w:val="000000"/>
          <w:lang w:eastAsia="fr-FR"/>
        </w:rPr>
        <w:t>Université Rennes 1</w:t>
      </w:r>
      <w:r w:rsidR="00387E8F">
        <w:rPr>
          <w:rFonts w:asciiTheme="minorHAnsi" w:eastAsia="Times New Roman" w:hAnsiTheme="minorHAnsi" w:cs="Arial"/>
          <w:color w:val="000000"/>
          <w:lang w:eastAsia="fr-FR"/>
        </w:rPr>
        <w:t> ;</w:t>
      </w:r>
    </w:p>
    <w:p w:rsidR="00387E8F" w:rsidRDefault="005F155A" w:rsidP="005F155A">
      <w:pPr>
        <w:suppressAutoHyphens w:val="0"/>
        <w:spacing w:after="0"/>
        <w:rPr>
          <w:rFonts w:asciiTheme="minorHAnsi" w:eastAsia="Times New Roman" w:hAnsiTheme="minorHAnsi" w:cs="Arial"/>
          <w:color w:val="000000"/>
          <w:lang w:eastAsia="fr-FR"/>
        </w:rPr>
      </w:pPr>
      <w:r w:rsidRPr="005F155A">
        <w:rPr>
          <w:rFonts w:asciiTheme="minorHAnsi" w:eastAsia="Times New Roman" w:hAnsiTheme="minorHAnsi" w:cs="Arial"/>
          <w:color w:val="000000"/>
          <w:lang w:eastAsia="fr-FR"/>
        </w:rPr>
        <w:t xml:space="preserve">Vincent </w:t>
      </w:r>
      <w:proofErr w:type="spellStart"/>
      <w:r w:rsidRPr="005F155A">
        <w:rPr>
          <w:rFonts w:asciiTheme="minorHAnsi" w:eastAsia="Times New Roman" w:hAnsiTheme="minorHAnsi" w:cs="Arial"/>
          <w:color w:val="000000"/>
          <w:lang w:eastAsia="fr-FR"/>
        </w:rPr>
        <w:t>Melcion</w:t>
      </w:r>
      <w:proofErr w:type="spellEnd"/>
      <w:r w:rsidRPr="005F155A">
        <w:rPr>
          <w:rFonts w:asciiTheme="minorHAnsi" w:eastAsia="Times New Roman" w:hAnsiTheme="minorHAnsi" w:cs="Arial"/>
          <w:color w:val="000000"/>
          <w:lang w:eastAsia="fr-FR"/>
        </w:rPr>
        <w:t xml:space="preserve">, </w:t>
      </w:r>
      <w:r w:rsidR="00387E8F">
        <w:rPr>
          <w:rFonts w:asciiTheme="minorHAnsi" w:eastAsia="Times New Roman" w:hAnsiTheme="minorHAnsi" w:cs="Arial"/>
          <w:color w:val="000000"/>
          <w:lang w:eastAsia="fr-FR"/>
        </w:rPr>
        <w:t>R</w:t>
      </w:r>
      <w:r w:rsidRPr="005F155A">
        <w:rPr>
          <w:rFonts w:asciiTheme="minorHAnsi" w:eastAsia="Times New Roman" w:hAnsiTheme="minorHAnsi" w:cs="Arial"/>
          <w:color w:val="000000"/>
          <w:lang w:eastAsia="fr-FR"/>
        </w:rPr>
        <w:t xml:space="preserve">éalisateur – </w:t>
      </w:r>
      <w:r w:rsidRPr="00387E8F">
        <w:rPr>
          <w:rFonts w:asciiTheme="minorHAnsi" w:eastAsia="Times New Roman" w:hAnsiTheme="minorHAnsi" w:cs="Arial"/>
          <w:i/>
          <w:color w:val="000000"/>
          <w:lang w:eastAsia="fr-FR"/>
        </w:rPr>
        <w:t xml:space="preserve">Film de l’autre </w:t>
      </w:r>
      <w:r w:rsidR="003955BD" w:rsidRPr="00387E8F">
        <w:rPr>
          <w:rFonts w:asciiTheme="minorHAnsi" w:eastAsia="Times New Roman" w:hAnsiTheme="minorHAnsi" w:cs="Arial"/>
          <w:i/>
          <w:color w:val="000000"/>
          <w:lang w:eastAsia="fr-FR"/>
        </w:rPr>
        <w:t>côté</w:t>
      </w:r>
      <w:r w:rsidR="00387E8F">
        <w:rPr>
          <w:rFonts w:asciiTheme="minorHAnsi" w:eastAsia="Times New Roman" w:hAnsiTheme="minorHAnsi" w:cs="Arial"/>
          <w:color w:val="000000"/>
          <w:lang w:eastAsia="fr-FR"/>
        </w:rPr>
        <w:t> ;</w:t>
      </w:r>
      <w:r w:rsidR="00E81994">
        <w:rPr>
          <w:rFonts w:asciiTheme="minorHAnsi" w:eastAsia="Times New Roman" w:hAnsiTheme="minorHAnsi" w:cs="Arial"/>
          <w:color w:val="000000"/>
          <w:lang w:eastAsia="fr-FR"/>
        </w:rPr>
        <w:t xml:space="preserve"> </w:t>
      </w:r>
    </w:p>
    <w:p w:rsidR="005F155A" w:rsidRPr="00387E8F" w:rsidRDefault="00FF144E" w:rsidP="005F155A">
      <w:pPr>
        <w:suppressAutoHyphens w:val="0"/>
        <w:spacing w:after="0"/>
        <w:rPr>
          <w:rFonts w:asciiTheme="minorHAnsi" w:eastAsia="Times New Roman" w:hAnsiTheme="minorHAnsi" w:cs="Times New Roman"/>
          <w:lang w:eastAsia="fr-FR"/>
        </w:rPr>
      </w:pPr>
      <w:r>
        <w:rPr>
          <w:rFonts w:asciiTheme="minorHAnsi" w:eastAsia="Times New Roman" w:hAnsiTheme="minorHAnsi" w:cs="Arial"/>
          <w:color w:val="000000"/>
          <w:lang w:eastAsia="fr-FR"/>
        </w:rPr>
        <w:t>So</w:t>
      </w:r>
      <w:r w:rsidR="00632551">
        <w:rPr>
          <w:rFonts w:asciiTheme="minorHAnsi" w:eastAsia="Times New Roman" w:hAnsiTheme="minorHAnsi" w:cs="Arial"/>
          <w:color w:val="000000"/>
          <w:lang w:eastAsia="fr-FR"/>
        </w:rPr>
        <w:t xml:space="preserve">nia </w:t>
      </w:r>
      <w:proofErr w:type="spellStart"/>
      <w:r w:rsidR="00632551">
        <w:rPr>
          <w:rFonts w:asciiTheme="minorHAnsi" w:eastAsia="Times New Roman" w:hAnsiTheme="minorHAnsi" w:cs="Arial"/>
          <w:color w:val="000000"/>
          <w:lang w:eastAsia="fr-FR"/>
        </w:rPr>
        <w:t>Jabet</w:t>
      </w:r>
      <w:proofErr w:type="spellEnd"/>
      <w:r w:rsidR="005F155A" w:rsidRPr="005F155A">
        <w:rPr>
          <w:rFonts w:asciiTheme="minorHAnsi" w:eastAsia="Times New Roman" w:hAnsiTheme="minorHAnsi" w:cs="Arial"/>
          <w:color w:val="000000"/>
          <w:lang w:eastAsia="fr-FR"/>
        </w:rPr>
        <w:t>, coordinatrice</w:t>
      </w:r>
      <w:r w:rsidR="00387E8F">
        <w:rPr>
          <w:rFonts w:asciiTheme="minorHAnsi" w:eastAsia="Times New Roman" w:hAnsiTheme="minorHAnsi" w:cs="Arial"/>
          <w:color w:val="000000"/>
          <w:lang w:eastAsia="fr-FR"/>
        </w:rPr>
        <w:t xml:space="preserve"> -</w:t>
      </w:r>
      <w:r w:rsidR="005F155A" w:rsidRPr="005F155A">
        <w:rPr>
          <w:rFonts w:asciiTheme="minorHAnsi" w:eastAsia="Times New Roman" w:hAnsiTheme="minorHAnsi" w:cs="Arial"/>
          <w:color w:val="000000"/>
          <w:lang w:eastAsia="fr-FR"/>
        </w:rPr>
        <w:t xml:space="preserve"> </w:t>
      </w:r>
      <w:r w:rsidR="00387E8F">
        <w:rPr>
          <w:rFonts w:asciiTheme="minorHAnsi" w:eastAsia="Times New Roman" w:hAnsiTheme="minorHAnsi" w:cs="Arial"/>
          <w:i/>
          <w:color w:val="000000"/>
          <w:lang w:eastAsia="fr-FR"/>
        </w:rPr>
        <w:t>Le Diapason</w:t>
      </w:r>
      <w:r w:rsidR="00387E8F">
        <w:rPr>
          <w:rFonts w:asciiTheme="minorHAnsi" w:eastAsia="Times New Roman" w:hAnsiTheme="minorHAnsi" w:cs="Arial"/>
          <w:color w:val="000000"/>
          <w:lang w:eastAsia="fr-FR"/>
        </w:rPr>
        <w:t>.</w:t>
      </w:r>
    </w:p>
    <w:p w:rsidR="00DA1D21" w:rsidRPr="005F155A" w:rsidRDefault="00DA1D21" w:rsidP="005F155A">
      <w:pPr>
        <w:rPr>
          <w:rFonts w:asciiTheme="minorHAnsi" w:hAnsiTheme="minorHAnsi"/>
        </w:rPr>
      </w:pPr>
      <w:bookmarkStart w:id="38" w:name="_GoBack"/>
      <w:bookmarkEnd w:id="38"/>
    </w:p>
    <w:sectPr w:rsidR="00DA1D21" w:rsidRPr="005F155A" w:rsidSect="004662A5">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6D" w:rsidRDefault="0017086D" w:rsidP="004662A5">
      <w:pPr>
        <w:spacing w:after="0" w:line="240" w:lineRule="auto"/>
      </w:pPr>
      <w:r>
        <w:separator/>
      </w:r>
    </w:p>
  </w:endnote>
  <w:endnote w:type="continuationSeparator" w:id="0">
    <w:p w:rsidR="0017086D" w:rsidRDefault="0017086D" w:rsidP="0046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640"/>
      <w:docPartObj>
        <w:docPartGallery w:val="Page Numbers (Bottom of Page)"/>
        <w:docPartUnique/>
      </w:docPartObj>
    </w:sdtPr>
    <w:sdtContent>
      <w:p w:rsidR="0017086D" w:rsidRDefault="0017086D" w:rsidP="00B02EA5">
        <w:pPr>
          <w:tabs>
            <w:tab w:val="right" w:pos="9072"/>
          </w:tabs>
          <w:suppressAutoHyphens w:val="0"/>
          <w:spacing w:after="0"/>
        </w:pPr>
      </w:p>
      <w:p w:rsidR="0017086D" w:rsidRDefault="0017086D" w:rsidP="00B02EA5">
        <w:pPr>
          <w:tabs>
            <w:tab w:val="right" w:pos="9072"/>
          </w:tabs>
          <w:suppressAutoHyphens w:val="0"/>
          <w:spacing w:after="0"/>
        </w:pPr>
        <w:r w:rsidRPr="006C0EDB">
          <w:rPr>
            <w:rFonts w:asciiTheme="minorHAnsi" w:eastAsia="Times New Roman" w:hAnsiTheme="minorHAnsi" w:cs="Arial"/>
            <w:bCs/>
            <w:color w:val="808080" w:themeColor="background1" w:themeShade="80"/>
            <w:sz w:val="18"/>
            <w:szCs w:val="18"/>
            <w:lang w:eastAsia="fr-FR"/>
          </w:rPr>
          <w:t xml:space="preserve">Document créé à l’Espace des sciences </w:t>
        </w:r>
        <w:r>
          <w:rPr>
            <w:rFonts w:asciiTheme="minorHAnsi" w:eastAsia="Times New Roman" w:hAnsiTheme="minorHAnsi" w:cs="Arial"/>
            <w:bCs/>
            <w:color w:val="808080" w:themeColor="background1" w:themeShade="80"/>
            <w:sz w:val="18"/>
            <w:szCs w:val="18"/>
            <w:lang w:eastAsia="fr-FR"/>
          </w:rPr>
          <w:t>–</w:t>
        </w:r>
        <w:r w:rsidRPr="006C0EDB">
          <w:rPr>
            <w:rFonts w:asciiTheme="minorHAnsi" w:eastAsia="Times New Roman" w:hAnsiTheme="minorHAnsi" w:cs="Arial"/>
            <w:bCs/>
            <w:color w:val="808080" w:themeColor="background1" w:themeShade="80"/>
            <w:sz w:val="18"/>
            <w:szCs w:val="18"/>
            <w:lang w:eastAsia="fr-FR"/>
          </w:rPr>
          <w:t xml:space="preserve"> 2015</w:t>
        </w:r>
        <w:r>
          <w:rPr>
            <w:rFonts w:asciiTheme="minorHAnsi" w:eastAsia="Times New Roman" w:hAnsiTheme="minorHAnsi" w:cs="Arial"/>
            <w:bCs/>
            <w:color w:val="808080" w:themeColor="background1" w:themeShade="80"/>
            <w:sz w:val="18"/>
            <w:szCs w:val="18"/>
            <w:lang w:eastAsia="fr-FR"/>
          </w:rPr>
          <w:tab/>
        </w:r>
        <w:r>
          <w:fldChar w:fldCharType="begin"/>
        </w:r>
        <w:r>
          <w:instrText>PAGE   \* MERGEFORMAT</w:instrText>
        </w:r>
        <w:r>
          <w:fldChar w:fldCharType="separate"/>
        </w:r>
        <w:r w:rsidR="00FF144E">
          <w:rPr>
            <w:noProof/>
          </w:rPr>
          <w:t>21</w:t>
        </w:r>
        <w:r>
          <w:fldChar w:fldCharType="end"/>
        </w:r>
      </w:p>
    </w:sdtContent>
  </w:sdt>
  <w:p w:rsidR="0017086D" w:rsidRDefault="0017086D" w:rsidP="006C0E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6D" w:rsidRPr="006C0EDB" w:rsidRDefault="0017086D" w:rsidP="006C0EDB">
    <w:pPr>
      <w:suppressAutoHyphens w:val="0"/>
      <w:spacing w:after="0"/>
      <w:rPr>
        <w:rFonts w:asciiTheme="minorHAnsi" w:eastAsia="Times New Roman" w:hAnsiTheme="minorHAnsi" w:cs="Arial"/>
        <w:bCs/>
        <w:color w:val="808080" w:themeColor="background1" w:themeShade="80"/>
        <w:sz w:val="18"/>
        <w:szCs w:val="18"/>
        <w:lang w:eastAsia="fr-FR"/>
      </w:rPr>
    </w:pPr>
    <w:r w:rsidRPr="006C0EDB">
      <w:rPr>
        <w:rFonts w:asciiTheme="minorHAnsi" w:eastAsia="Times New Roman" w:hAnsiTheme="minorHAnsi" w:cs="Arial"/>
        <w:bCs/>
        <w:color w:val="808080" w:themeColor="background1" w:themeShade="80"/>
        <w:sz w:val="18"/>
        <w:szCs w:val="18"/>
        <w:lang w:eastAsia="fr-FR"/>
      </w:rPr>
      <w:t>Document créé à l’Espace des sciences - 2015</w:t>
    </w:r>
  </w:p>
  <w:p w:rsidR="0017086D" w:rsidRDefault="001708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6D" w:rsidRDefault="0017086D" w:rsidP="004662A5">
      <w:pPr>
        <w:spacing w:after="0" w:line="240" w:lineRule="auto"/>
      </w:pPr>
      <w:r>
        <w:separator/>
      </w:r>
    </w:p>
  </w:footnote>
  <w:footnote w:type="continuationSeparator" w:id="0">
    <w:p w:rsidR="0017086D" w:rsidRDefault="0017086D" w:rsidP="00466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FDE"/>
    <w:multiLevelType w:val="multilevel"/>
    <w:tmpl w:val="D9A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87E86"/>
    <w:multiLevelType w:val="hybridMultilevel"/>
    <w:tmpl w:val="7A128ABC"/>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A84FB2"/>
    <w:multiLevelType w:val="hybridMultilevel"/>
    <w:tmpl w:val="65B67CD0"/>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3A23DF"/>
    <w:multiLevelType w:val="hybridMultilevel"/>
    <w:tmpl w:val="44F029E8"/>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B633B2"/>
    <w:multiLevelType w:val="multilevel"/>
    <w:tmpl w:val="B5A27F94"/>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30794F0D"/>
    <w:multiLevelType w:val="hybridMultilevel"/>
    <w:tmpl w:val="DE864E88"/>
    <w:lvl w:ilvl="0" w:tplc="566001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DE08A4"/>
    <w:multiLevelType w:val="hybridMultilevel"/>
    <w:tmpl w:val="682A6EE6"/>
    <w:lvl w:ilvl="0" w:tplc="566001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5A0F4E"/>
    <w:multiLevelType w:val="hybridMultilevel"/>
    <w:tmpl w:val="A2D8D40C"/>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DC08E1"/>
    <w:multiLevelType w:val="hybridMultilevel"/>
    <w:tmpl w:val="AFC237BC"/>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CA138B"/>
    <w:multiLevelType w:val="hybridMultilevel"/>
    <w:tmpl w:val="EAC66690"/>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020CE3"/>
    <w:multiLevelType w:val="hybridMultilevel"/>
    <w:tmpl w:val="1A0C7E50"/>
    <w:lvl w:ilvl="0" w:tplc="566001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584461"/>
    <w:multiLevelType w:val="hybridMultilevel"/>
    <w:tmpl w:val="DD8C00E6"/>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776328"/>
    <w:multiLevelType w:val="hybridMultilevel"/>
    <w:tmpl w:val="8FAE67CA"/>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053CAA"/>
    <w:multiLevelType w:val="hybridMultilevel"/>
    <w:tmpl w:val="17DEFE84"/>
    <w:lvl w:ilvl="0" w:tplc="FD508C7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90384C"/>
    <w:multiLevelType w:val="hybridMultilevel"/>
    <w:tmpl w:val="095A1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8D1331"/>
    <w:multiLevelType w:val="hybridMultilevel"/>
    <w:tmpl w:val="DFB48CCC"/>
    <w:lvl w:ilvl="0" w:tplc="566001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4"/>
  </w:num>
  <w:num w:numId="11">
    <w:abstractNumId w:val="15"/>
  </w:num>
  <w:num w:numId="12">
    <w:abstractNumId w:val="6"/>
  </w:num>
  <w:num w:numId="13">
    <w:abstractNumId w:val="10"/>
  </w:num>
  <w:num w:numId="14">
    <w:abstractNumId w:val="5"/>
  </w:num>
  <w:num w:numId="15">
    <w:abstractNumId w:val="3"/>
  </w:num>
  <w:num w:numId="16">
    <w:abstractNumId w:val="13"/>
  </w:num>
  <w:num w:numId="17">
    <w:abstractNumId w:val="7"/>
  </w:num>
  <w:num w:numId="18">
    <w:abstractNumId w:val="1"/>
  </w:num>
  <w:num w:numId="19">
    <w:abstractNumId w:val="8"/>
  </w:num>
  <w:num w:numId="20">
    <w:abstractNumId w:val="9"/>
  </w:num>
  <w:num w:numId="21">
    <w:abstractNumId w:val="11"/>
  </w:num>
  <w:num w:numId="22">
    <w:abstractNumId w:val="2"/>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5A"/>
    <w:rsid w:val="00033940"/>
    <w:rsid w:val="0003602F"/>
    <w:rsid w:val="00065D55"/>
    <w:rsid w:val="000A5925"/>
    <w:rsid w:val="000B134F"/>
    <w:rsid w:val="000E5E24"/>
    <w:rsid w:val="00104C27"/>
    <w:rsid w:val="00121A72"/>
    <w:rsid w:val="0017086D"/>
    <w:rsid w:val="00187535"/>
    <w:rsid w:val="001F4BE3"/>
    <w:rsid w:val="00226C08"/>
    <w:rsid w:val="002402B1"/>
    <w:rsid w:val="00241E66"/>
    <w:rsid w:val="00260A8B"/>
    <w:rsid w:val="00281228"/>
    <w:rsid w:val="002C2A9C"/>
    <w:rsid w:val="002C3FF9"/>
    <w:rsid w:val="0033248F"/>
    <w:rsid w:val="0037639C"/>
    <w:rsid w:val="00387E8F"/>
    <w:rsid w:val="003955BD"/>
    <w:rsid w:val="003C28A3"/>
    <w:rsid w:val="00425785"/>
    <w:rsid w:val="00433BFA"/>
    <w:rsid w:val="00462C4F"/>
    <w:rsid w:val="004662A5"/>
    <w:rsid w:val="004C51EF"/>
    <w:rsid w:val="00516001"/>
    <w:rsid w:val="005D1755"/>
    <w:rsid w:val="005E1E71"/>
    <w:rsid w:val="005F155A"/>
    <w:rsid w:val="005F3893"/>
    <w:rsid w:val="00600A02"/>
    <w:rsid w:val="00632551"/>
    <w:rsid w:val="00685030"/>
    <w:rsid w:val="006B05C9"/>
    <w:rsid w:val="006B102D"/>
    <w:rsid w:val="006C0EDB"/>
    <w:rsid w:val="006F58DB"/>
    <w:rsid w:val="00706C0C"/>
    <w:rsid w:val="00712301"/>
    <w:rsid w:val="00782630"/>
    <w:rsid w:val="007A5B62"/>
    <w:rsid w:val="008461D4"/>
    <w:rsid w:val="008B0A24"/>
    <w:rsid w:val="008B0F84"/>
    <w:rsid w:val="00904ABD"/>
    <w:rsid w:val="009E2E0D"/>
    <w:rsid w:val="00A41C4D"/>
    <w:rsid w:val="00A7467E"/>
    <w:rsid w:val="00AB04DC"/>
    <w:rsid w:val="00AB6CDA"/>
    <w:rsid w:val="00B02EA5"/>
    <w:rsid w:val="00B95FE7"/>
    <w:rsid w:val="00C67B7D"/>
    <w:rsid w:val="00CA7749"/>
    <w:rsid w:val="00D8242E"/>
    <w:rsid w:val="00D8349D"/>
    <w:rsid w:val="00D95041"/>
    <w:rsid w:val="00DA1D21"/>
    <w:rsid w:val="00DA7BAB"/>
    <w:rsid w:val="00DF1FD5"/>
    <w:rsid w:val="00E21E85"/>
    <w:rsid w:val="00E23CCC"/>
    <w:rsid w:val="00E255EA"/>
    <w:rsid w:val="00E81994"/>
    <w:rsid w:val="00E84BCC"/>
    <w:rsid w:val="00E875A2"/>
    <w:rsid w:val="00EC11FF"/>
    <w:rsid w:val="00ED707D"/>
    <w:rsid w:val="00F51901"/>
    <w:rsid w:val="00F557EB"/>
    <w:rsid w:val="00F9751E"/>
    <w:rsid w:val="00FB74A4"/>
    <w:rsid w:val="00FE0830"/>
    <w:rsid w:val="00FF1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4F"/>
    <w:pPr>
      <w:suppressAutoHyphens/>
      <w:spacing w:after="200"/>
    </w:pPr>
  </w:style>
  <w:style w:type="paragraph" w:styleId="Titre1">
    <w:name w:val="heading 1"/>
    <w:basedOn w:val="Normal"/>
    <w:next w:val="Normal"/>
    <w:link w:val="Titre1Car"/>
    <w:uiPriority w:val="9"/>
    <w:qFormat/>
    <w:rsid w:val="00462C4F"/>
    <w:pPr>
      <w:keepNext/>
      <w:keepLines/>
      <w:numPr>
        <w:numId w:val="9"/>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link w:val="Titre2Car"/>
    <w:uiPriority w:val="9"/>
    <w:qFormat/>
    <w:rsid w:val="00462C4F"/>
    <w:pPr>
      <w:numPr>
        <w:ilvl w:val="1"/>
        <w:numId w:val="9"/>
      </w:numPr>
      <w:outlineLvl w:val="1"/>
    </w:pPr>
  </w:style>
  <w:style w:type="paragraph" w:styleId="Titre3">
    <w:name w:val="heading 3"/>
    <w:basedOn w:val="Normal"/>
    <w:next w:val="Normal"/>
    <w:link w:val="Titre3Car"/>
    <w:uiPriority w:val="9"/>
    <w:unhideWhenUsed/>
    <w:qFormat/>
    <w:rsid w:val="00462C4F"/>
    <w:pPr>
      <w:keepNext/>
      <w:keepLines/>
      <w:numPr>
        <w:ilvl w:val="2"/>
        <w:numId w:val="9"/>
      </w:numPr>
      <w:spacing w:before="200" w:after="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semiHidden/>
    <w:unhideWhenUsed/>
    <w:qFormat/>
    <w:rsid w:val="00462C4F"/>
    <w:pPr>
      <w:keepNext/>
      <w:keepLines/>
      <w:numPr>
        <w:ilvl w:val="3"/>
        <w:numId w:val="9"/>
      </w:numPr>
      <w:spacing w:before="200" w:after="0"/>
      <w:outlineLvl w:val="3"/>
    </w:pPr>
    <w:rPr>
      <w:rFonts w:asciiTheme="majorHAnsi" w:eastAsiaTheme="majorEastAsia" w:hAnsiTheme="majorHAnsi" w:cstheme="majorBidi"/>
      <w:b/>
      <w:bCs/>
      <w:i/>
      <w:iCs/>
      <w:color w:val="DDDDDD" w:themeColor="accent1"/>
    </w:rPr>
  </w:style>
  <w:style w:type="paragraph" w:styleId="Titre5">
    <w:name w:val="heading 5"/>
    <w:basedOn w:val="Normal"/>
    <w:next w:val="Normal"/>
    <w:link w:val="Titre5Car"/>
    <w:uiPriority w:val="9"/>
    <w:semiHidden/>
    <w:unhideWhenUsed/>
    <w:qFormat/>
    <w:rsid w:val="00462C4F"/>
    <w:pPr>
      <w:keepNext/>
      <w:keepLines/>
      <w:numPr>
        <w:ilvl w:val="4"/>
        <w:numId w:val="9"/>
      </w:numPr>
      <w:spacing w:before="200" w:after="0"/>
      <w:outlineLvl w:val="4"/>
    </w:pPr>
    <w:rPr>
      <w:rFonts w:asciiTheme="majorHAnsi" w:eastAsiaTheme="majorEastAsia" w:hAnsiTheme="majorHAnsi" w:cstheme="majorBidi"/>
      <w:color w:val="6E6E6E" w:themeColor="accent1" w:themeShade="7F"/>
    </w:rPr>
  </w:style>
  <w:style w:type="paragraph" w:styleId="Titre6">
    <w:name w:val="heading 6"/>
    <w:basedOn w:val="Normal"/>
    <w:next w:val="Normal"/>
    <w:link w:val="Titre6Car"/>
    <w:uiPriority w:val="9"/>
    <w:semiHidden/>
    <w:unhideWhenUsed/>
    <w:qFormat/>
    <w:rsid w:val="00462C4F"/>
    <w:pPr>
      <w:keepNext/>
      <w:keepLines/>
      <w:numPr>
        <w:ilvl w:val="5"/>
        <w:numId w:val="9"/>
      </w:numPr>
      <w:spacing w:before="200" w:after="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462C4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2C4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62C4F"/>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2C4F"/>
    <w:rPr>
      <w:rFonts w:asciiTheme="majorHAnsi" w:eastAsiaTheme="majorEastAsia" w:hAnsiTheme="majorHAnsi" w:cstheme="majorBidi"/>
      <w:b/>
      <w:bCs/>
      <w:color w:val="A5A5A5" w:themeColor="accent1" w:themeShade="BF"/>
      <w:sz w:val="28"/>
      <w:szCs w:val="28"/>
    </w:rPr>
  </w:style>
  <w:style w:type="character" w:customStyle="1" w:styleId="Titre2Car">
    <w:name w:val="Titre 2 Car"/>
    <w:basedOn w:val="Policepardfaut"/>
    <w:link w:val="Titre2"/>
    <w:uiPriority w:val="9"/>
    <w:rsid w:val="00462C4F"/>
  </w:style>
  <w:style w:type="character" w:customStyle="1" w:styleId="Titre3Car">
    <w:name w:val="Titre 3 Car"/>
    <w:basedOn w:val="Policepardfaut"/>
    <w:link w:val="Titre3"/>
    <w:uiPriority w:val="9"/>
    <w:rsid w:val="00462C4F"/>
    <w:rPr>
      <w:rFonts w:asciiTheme="majorHAnsi" w:eastAsiaTheme="majorEastAsia" w:hAnsiTheme="majorHAnsi" w:cstheme="majorBidi"/>
      <w:b/>
      <w:bCs/>
      <w:color w:val="DDDDDD" w:themeColor="accent1"/>
    </w:rPr>
  </w:style>
  <w:style w:type="character" w:customStyle="1" w:styleId="Titre4Car">
    <w:name w:val="Titre 4 Car"/>
    <w:basedOn w:val="Policepardfaut"/>
    <w:link w:val="Titre4"/>
    <w:uiPriority w:val="9"/>
    <w:semiHidden/>
    <w:rsid w:val="00462C4F"/>
    <w:rPr>
      <w:rFonts w:asciiTheme="majorHAnsi" w:eastAsiaTheme="majorEastAsia" w:hAnsiTheme="majorHAnsi" w:cstheme="majorBidi"/>
      <w:b/>
      <w:bCs/>
      <w:i/>
      <w:iCs/>
      <w:color w:val="DDDDDD" w:themeColor="accent1"/>
    </w:rPr>
  </w:style>
  <w:style w:type="character" w:customStyle="1" w:styleId="Titre5Car">
    <w:name w:val="Titre 5 Car"/>
    <w:basedOn w:val="Policepardfaut"/>
    <w:link w:val="Titre5"/>
    <w:uiPriority w:val="9"/>
    <w:semiHidden/>
    <w:rsid w:val="00462C4F"/>
    <w:rPr>
      <w:rFonts w:asciiTheme="majorHAnsi" w:eastAsiaTheme="majorEastAsia" w:hAnsiTheme="majorHAnsi" w:cstheme="majorBidi"/>
      <w:color w:val="6E6E6E" w:themeColor="accent1" w:themeShade="7F"/>
    </w:rPr>
  </w:style>
  <w:style w:type="character" w:customStyle="1" w:styleId="Titre6Car">
    <w:name w:val="Titre 6 Car"/>
    <w:basedOn w:val="Policepardfaut"/>
    <w:link w:val="Titre6"/>
    <w:uiPriority w:val="9"/>
    <w:semiHidden/>
    <w:rsid w:val="00462C4F"/>
    <w:rPr>
      <w:rFonts w:asciiTheme="majorHAnsi" w:eastAsiaTheme="majorEastAsia" w:hAnsiTheme="majorHAnsi" w:cstheme="majorBidi"/>
      <w:i/>
      <w:iCs/>
      <w:color w:val="6E6E6E" w:themeColor="accent1" w:themeShade="7F"/>
    </w:rPr>
  </w:style>
  <w:style w:type="character" w:customStyle="1" w:styleId="Titre7Car">
    <w:name w:val="Titre 7 Car"/>
    <w:basedOn w:val="Policepardfaut"/>
    <w:link w:val="Titre7"/>
    <w:uiPriority w:val="9"/>
    <w:semiHidden/>
    <w:rsid w:val="00462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62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62C4F"/>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462C4F"/>
    <w:rPr>
      <w:i/>
      <w:iCs/>
    </w:rPr>
  </w:style>
  <w:style w:type="paragraph" w:styleId="Paragraphedeliste">
    <w:name w:val="List Paragraph"/>
    <w:basedOn w:val="Normal"/>
    <w:uiPriority w:val="34"/>
    <w:qFormat/>
    <w:rsid w:val="00462C4F"/>
    <w:pPr>
      <w:ind w:left="720"/>
      <w:contextualSpacing/>
    </w:pPr>
  </w:style>
  <w:style w:type="paragraph" w:styleId="NormalWeb">
    <w:name w:val="Normal (Web)"/>
    <w:basedOn w:val="Normal"/>
    <w:uiPriority w:val="99"/>
    <w:unhideWhenUsed/>
    <w:rsid w:val="005F155A"/>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F155A"/>
    <w:rPr>
      <w:color w:val="0000FF"/>
      <w:u w:val="single"/>
    </w:rPr>
  </w:style>
  <w:style w:type="character" w:customStyle="1" w:styleId="apple-tab-span">
    <w:name w:val="apple-tab-span"/>
    <w:basedOn w:val="Policepardfaut"/>
    <w:rsid w:val="005F155A"/>
  </w:style>
  <w:style w:type="paragraph" w:styleId="Sansinterligne">
    <w:name w:val="No Spacing"/>
    <w:link w:val="SansinterligneCar"/>
    <w:uiPriority w:val="1"/>
    <w:qFormat/>
    <w:rsid w:val="004662A5"/>
    <w:pPr>
      <w:spacing w:line="240" w:lineRule="auto"/>
    </w:pPr>
    <w:rPr>
      <w:rFonts w:asciiTheme="minorHAnsi" w:eastAsiaTheme="minorEastAsia" w:hAnsiTheme="minorHAnsi" w:cstheme="minorBidi"/>
      <w:lang w:eastAsia="fr-FR"/>
    </w:rPr>
  </w:style>
  <w:style w:type="character" w:customStyle="1" w:styleId="SansinterligneCar">
    <w:name w:val="Sans interligne Car"/>
    <w:basedOn w:val="Policepardfaut"/>
    <w:link w:val="Sansinterligne"/>
    <w:uiPriority w:val="1"/>
    <w:rsid w:val="004662A5"/>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4662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2A5"/>
    <w:rPr>
      <w:rFonts w:ascii="Tahoma" w:hAnsi="Tahoma" w:cs="Tahoma"/>
      <w:sz w:val="16"/>
      <w:szCs w:val="16"/>
    </w:rPr>
  </w:style>
  <w:style w:type="paragraph" w:styleId="TM1">
    <w:name w:val="toc 1"/>
    <w:basedOn w:val="Normal"/>
    <w:next w:val="Normal"/>
    <w:autoRedefine/>
    <w:uiPriority w:val="39"/>
    <w:unhideWhenUsed/>
    <w:rsid w:val="0017086D"/>
    <w:pPr>
      <w:tabs>
        <w:tab w:val="left" w:pos="337"/>
        <w:tab w:val="right" w:pos="9062"/>
      </w:tabs>
      <w:spacing w:before="360" w:after="360"/>
    </w:pPr>
    <w:rPr>
      <w:rFonts w:asciiTheme="minorHAnsi" w:hAnsiTheme="minorHAnsi"/>
      <w:b/>
      <w:bCs/>
      <w:caps/>
      <w:noProof/>
    </w:rPr>
  </w:style>
  <w:style w:type="paragraph" w:styleId="TM2">
    <w:name w:val="toc 2"/>
    <w:basedOn w:val="Normal"/>
    <w:next w:val="Normal"/>
    <w:autoRedefine/>
    <w:uiPriority w:val="39"/>
    <w:unhideWhenUsed/>
    <w:rsid w:val="004662A5"/>
    <w:pPr>
      <w:spacing w:after="0"/>
    </w:pPr>
    <w:rPr>
      <w:rFonts w:asciiTheme="minorHAnsi" w:hAnsiTheme="minorHAnsi"/>
      <w:b/>
      <w:bCs/>
      <w:smallCaps/>
    </w:rPr>
  </w:style>
  <w:style w:type="paragraph" w:styleId="TM3">
    <w:name w:val="toc 3"/>
    <w:basedOn w:val="Normal"/>
    <w:next w:val="Normal"/>
    <w:autoRedefine/>
    <w:uiPriority w:val="39"/>
    <w:unhideWhenUsed/>
    <w:rsid w:val="004662A5"/>
    <w:pPr>
      <w:spacing w:after="0"/>
    </w:pPr>
    <w:rPr>
      <w:rFonts w:asciiTheme="minorHAnsi" w:hAnsiTheme="minorHAnsi"/>
      <w:smallCaps/>
    </w:rPr>
  </w:style>
  <w:style w:type="paragraph" w:styleId="TM4">
    <w:name w:val="toc 4"/>
    <w:basedOn w:val="Normal"/>
    <w:next w:val="Normal"/>
    <w:autoRedefine/>
    <w:uiPriority w:val="39"/>
    <w:unhideWhenUsed/>
    <w:rsid w:val="004662A5"/>
    <w:pPr>
      <w:spacing w:after="0"/>
    </w:pPr>
    <w:rPr>
      <w:rFonts w:asciiTheme="minorHAnsi" w:hAnsiTheme="minorHAnsi"/>
    </w:rPr>
  </w:style>
  <w:style w:type="paragraph" w:styleId="TM5">
    <w:name w:val="toc 5"/>
    <w:basedOn w:val="Normal"/>
    <w:next w:val="Normal"/>
    <w:autoRedefine/>
    <w:uiPriority w:val="39"/>
    <w:unhideWhenUsed/>
    <w:rsid w:val="004662A5"/>
    <w:pPr>
      <w:spacing w:after="0"/>
    </w:pPr>
    <w:rPr>
      <w:rFonts w:asciiTheme="minorHAnsi" w:hAnsiTheme="minorHAnsi"/>
    </w:rPr>
  </w:style>
  <w:style w:type="paragraph" w:styleId="TM6">
    <w:name w:val="toc 6"/>
    <w:basedOn w:val="Normal"/>
    <w:next w:val="Normal"/>
    <w:autoRedefine/>
    <w:uiPriority w:val="39"/>
    <w:unhideWhenUsed/>
    <w:rsid w:val="004662A5"/>
    <w:pPr>
      <w:spacing w:after="0"/>
    </w:pPr>
    <w:rPr>
      <w:rFonts w:asciiTheme="minorHAnsi" w:hAnsiTheme="minorHAnsi"/>
    </w:rPr>
  </w:style>
  <w:style w:type="paragraph" w:styleId="TM7">
    <w:name w:val="toc 7"/>
    <w:basedOn w:val="Normal"/>
    <w:next w:val="Normal"/>
    <w:autoRedefine/>
    <w:uiPriority w:val="39"/>
    <w:unhideWhenUsed/>
    <w:rsid w:val="004662A5"/>
    <w:pPr>
      <w:spacing w:after="0"/>
    </w:pPr>
    <w:rPr>
      <w:rFonts w:asciiTheme="minorHAnsi" w:hAnsiTheme="minorHAnsi"/>
    </w:rPr>
  </w:style>
  <w:style w:type="paragraph" w:styleId="TM8">
    <w:name w:val="toc 8"/>
    <w:basedOn w:val="Normal"/>
    <w:next w:val="Normal"/>
    <w:autoRedefine/>
    <w:uiPriority w:val="39"/>
    <w:unhideWhenUsed/>
    <w:rsid w:val="004662A5"/>
    <w:pPr>
      <w:spacing w:after="0"/>
    </w:pPr>
    <w:rPr>
      <w:rFonts w:asciiTheme="minorHAnsi" w:hAnsiTheme="minorHAnsi"/>
    </w:rPr>
  </w:style>
  <w:style w:type="paragraph" w:styleId="TM9">
    <w:name w:val="toc 9"/>
    <w:basedOn w:val="Normal"/>
    <w:next w:val="Normal"/>
    <w:autoRedefine/>
    <w:uiPriority w:val="39"/>
    <w:unhideWhenUsed/>
    <w:rsid w:val="004662A5"/>
    <w:pPr>
      <w:spacing w:after="0"/>
    </w:pPr>
    <w:rPr>
      <w:rFonts w:asciiTheme="minorHAnsi" w:hAnsiTheme="minorHAnsi"/>
    </w:rPr>
  </w:style>
  <w:style w:type="paragraph" w:styleId="En-ttedetabledesmatires">
    <w:name w:val="TOC Heading"/>
    <w:basedOn w:val="Titre1"/>
    <w:next w:val="Normal"/>
    <w:uiPriority w:val="39"/>
    <w:semiHidden/>
    <w:unhideWhenUsed/>
    <w:qFormat/>
    <w:rsid w:val="004662A5"/>
    <w:pPr>
      <w:numPr>
        <w:numId w:val="0"/>
      </w:numPr>
      <w:suppressAutoHyphens w:val="0"/>
      <w:outlineLvl w:val="9"/>
    </w:pPr>
    <w:rPr>
      <w:lang w:eastAsia="fr-FR"/>
    </w:rPr>
  </w:style>
  <w:style w:type="paragraph" w:styleId="En-tte">
    <w:name w:val="header"/>
    <w:basedOn w:val="Normal"/>
    <w:link w:val="En-tteCar"/>
    <w:uiPriority w:val="99"/>
    <w:unhideWhenUsed/>
    <w:rsid w:val="004662A5"/>
    <w:pPr>
      <w:tabs>
        <w:tab w:val="center" w:pos="4536"/>
        <w:tab w:val="right" w:pos="9072"/>
      </w:tabs>
      <w:spacing w:after="0" w:line="240" w:lineRule="auto"/>
    </w:pPr>
  </w:style>
  <w:style w:type="character" w:customStyle="1" w:styleId="En-tteCar">
    <w:name w:val="En-tête Car"/>
    <w:basedOn w:val="Policepardfaut"/>
    <w:link w:val="En-tte"/>
    <w:uiPriority w:val="99"/>
    <w:rsid w:val="004662A5"/>
  </w:style>
  <w:style w:type="paragraph" w:styleId="Pieddepage">
    <w:name w:val="footer"/>
    <w:basedOn w:val="Normal"/>
    <w:link w:val="PieddepageCar"/>
    <w:uiPriority w:val="99"/>
    <w:unhideWhenUsed/>
    <w:rsid w:val="00466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62A5"/>
  </w:style>
  <w:style w:type="paragraph" w:customStyle="1" w:styleId="western">
    <w:name w:val="western"/>
    <w:basedOn w:val="Normal"/>
    <w:rsid w:val="00B95FE7"/>
    <w:pPr>
      <w:suppressAutoHyphens w:val="0"/>
      <w:spacing w:before="100" w:beforeAutospacing="1" w:after="142" w:line="288" w:lineRule="auto"/>
    </w:pPr>
    <w:rPr>
      <w:rFonts w:eastAsia="Times New Roman" w:cs="Times New Roman"/>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4F"/>
    <w:pPr>
      <w:suppressAutoHyphens/>
      <w:spacing w:after="200"/>
    </w:pPr>
  </w:style>
  <w:style w:type="paragraph" w:styleId="Titre1">
    <w:name w:val="heading 1"/>
    <w:basedOn w:val="Normal"/>
    <w:next w:val="Normal"/>
    <w:link w:val="Titre1Car"/>
    <w:uiPriority w:val="9"/>
    <w:qFormat/>
    <w:rsid w:val="00462C4F"/>
    <w:pPr>
      <w:keepNext/>
      <w:keepLines/>
      <w:numPr>
        <w:numId w:val="9"/>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link w:val="Titre2Car"/>
    <w:uiPriority w:val="9"/>
    <w:qFormat/>
    <w:rsid w:val="00462C4F"/>
    <w:pPr>
      <w:numPr>
        <w:ilvl w:val="1"/>
        <w:numId w:val="9"/>
      </w:numPr>
      <w:outlineLvl w:val="1"/>
    </w:pPr>
  </w:style>
  <w:style w:type="paragraph" w:styleId="Titre3">
    <w:name w:val="heading 3"/>
    <w:basedOn w:val="Normal"/>
    <w:next w:val="Normal"/>
    <w:link w:val="Titre3Car"/>
    <w:uiPriority w:val="9"/>
    <w:unhideWhenUsed/>
    <w:qFormat/>
    <w:rsid w:val="00462C4F"/>
    <w:pPr>
      <w:keepNext/>
      <w:keepLines/>
      <w:numPr>
        <w:ilvl w:val="2"/>
        <w:numId w:val="9"/>
      </w:numPr>
      <w:spacing w:before="200" w:after="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semiHidden/>
    <w:unhideWhenUsed/>
    <w:qFormat/>
    <w:rsid w:val="00462C4F"/>
    <w:pPr>
      <w:keepNext/>
      <w:keepLines/>
      <w:numPr>
        <w:ilvl w:val="3"/>
        <w:numId w:val="9"/>
      </w:numPr>
      <w:spacing w:before="200" w:after="0"/>
      <w:outlineLvl w:val="3"/>
    </w:pPr>
    <w:rPr>
      <w:rFonts w:asciiTheme="majorHAnsi" w:eastAsiaTheme="majorEastAsia" w:hAnsiTheme="majorHAnsi" w:cstheme="majorBidi"/>
      <w:b/>
      <w:bCs/>
      <w:i/>
      <w:iCs/>
      <w:color w:val="DDDDDD" w:themeColor="accent1"/>
    </w:rPr>
  </w:style>
  <w:style w:type="paragraph" w:styleId="Titre5">
    <w:name w:val="heading 5"/>
    <w:basedOn w:val="Normal"/>
    <w:next w:val="Normal"/>
    <w:link w:val="Titre5Car"/>
    <w:uiPriority w:val="9"/>
    <w:semiHidden/>
    <w:unhideWhenUsed/>
    <w:qFormat/>
    <w:rsid w:val="00462C4F"/>
    <w:pPr>
      <w:keepNext/>
      <w:keepLines/>
      <w:numPr>
        <w:ilvl w:val="4"/>
        <w:numId w:val="9"/>
      </w:numPr>
      <w:spacing w:before="200" w:after="0"/>
      <w:outlineLvl w:val="4"/>
    </w:pPr>
    <w:rPr>
      <w:rFonts w:asciiTheme="majorHAnsi" w:eastAsiaTheme="majorEastAsia" w:hAnsiTheme="majorHAnsi" w:cstheme="majorBidi"/>
      <w:color w:val="6E6E6E" w:themeColor="accent1" w:themeShade="7F"/>
    </w:rPr>
  </w:style>
  <w:style w:type="paragraph" w:styleId="Titre6">
    <w:name w:val="heading 6"/>
    <w:basedOn w:val="Normal"/>
    <w:next w:val="Normal"/>
    <w:link w:val="Titre6Car"/>
    <w:uiPriority w:val="9"/>
    <w:semiHidden/>
    <w:unhideWhenUsed/>
    <w:qFormat/>
    <w:rsid w:val="00462C4F"/>
    <w:pPr>
      <w:keepNext/>
      <w:keepLines/>
      <w:numPr>
        <w:ilvl w:val="5"/>
        <w:numId w:val="9"/>
      </w:numPr>
      <w:spacing w:before="200" w:after="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462C4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62C4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62C4F"/>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2C4F"/>
    <w:rPr>
      <w:rFonts w:asciiTheme="majorHAnsi" w:eastAsiaTheme="majorEastAsia" w:hAnsiTheme="majorHAnsi" w:cstheme="majorBidi"/>
      <w:b/>
      <w:bCs/>
      <w:color w:val="A5A5A5" w:themeColor="accent1" w:themeShade="BF"/>
      <w:sz w:val="28"/>
      <w:szCs w:val="28"/>
    </w:rPr>
  </w:style>
  <w:style w:type="character" w:customStyle="1" w:styleId="Titre2Car">
    <w:name w:val="Titre 2 Car"/>
    <w:basedOn w:val="Policepardfaut"/>
    <w:link w:val="Titre2"/>
    <w:uiPriority w:val="9"/>
    <w:rsid w:val="00462C4F"/>
  </w:style>
  <w:style w:type="character" w:customStyle="1" w:styleId="Titre3Car">
    <w:name w:val="Titre 3 Car"/>
    <w:basedOn w:val="Policepardfaut"/>
    <w:link w:val="Titre3"/>
    <w:uiPriority w:val="9"/>
    <w:rsid w:val="00462C4F"/>
    <w:rPr>
      <w:rFonts w:asciiTheme="majorHAnsi" w:eastAsiaTheme="majorEastAsia" w:hAnsiTheme="majorHAnsi" w:cstheme="majorBidi"/>
      <w:b/>
      <w:bCs/>
      <w:color w:val="DDDDDD" w:themeColor="accent1"/>
    </w:rPr>
  </w:style>
  <w:style w:type="character" w:customStyle="1" w:styleId="Titre4Car">
    <w:name w:val="Titre 4 Car"/>
    <w:basedOn w:val="Policepardfaut"/>
    <w:link w:val="Titre4"/>
    <w:uiPriority w:val="9"/>
    <w:semiHidden/>
    <w:rsid w:val="00462C4F"/>
    <w:rPr>
      <w:rFonts w:asciiTheme="majorHAnsi" w:eastAsiaTheme="majorEastAsia" w:hAnsiTheme="majorHAnsi" w:cstheme="majorBidi"/>
      <w:b/>
      <w:bCs/>
      <w:i/>
      <w:iCs/>
      <w:color w:val="DDDDDD" w:themeColor="accent1"/>
    </w:rPr>
  </w:style>
  <w:style w:type="character" w:customStyle="1" w:styleId="Titre5Car">
    <w:name w:val="Titre 5 Car"/>
    <w:basedOn w:val="Policepardfaut"/>
    <w:link w:val="Titre5"/>
    <w:uiPriority w:val="9"/>
    <w:semiHidden/>
    <w:rsid w:val="00462C4F"/>
    <w:rPr>
      <w:rFonts w:asciiTheme="majorHAnsi" w:eastAsiaTheme="majorEastAsia" w:hAnsiTheme="majorHAnsi" w:cstheme="majorBidi"/>
      <w:color w:val="6E6E6E" w:themeColor="accent1" w:themeShade="7F"/>
    </w:rPr>
  </w:style>
  <w:style w:type="character" w:customStyle="1" w:styleId="Titre6Car">
    <w:name w:val="Titre 6 Car"/>
    <w:basedOn w:val="Policepardfaut"/>
    <w:link w:val="Titre6"/>
    <w:uiPriority w:val="9"/>
    <w:semiHidden/>
    <w:rsid w:val="00462C4F"/>
    <w:rPr>
      <w:rFonts w:asciiTheme="majorHAnsi" w:eastAsiaTheme="majorEastAsia" w:hAnsiTheme="majorHAnsi" w:cstheme="majorBidi"/>
      <w:i/>
      <w:iCs/>
      <w:color w:val="6E6E6E" w:themeColor="accent1" w:themeShade="7F"/>
    </w:rPr>
  </w:style>
  <w:style w:type="character" w:customStyle="1" w:styleId="Titre7Car">
    <w:name w:val="Titre 7 Car"/>
    <w:basedOn w:val="Policepardfaut"/>
    <w:link w:val="Titre7"/>
    <w:uiPriority w:val="9"/>
    <w:semiHidden/>
    <w:rsid w:val="00462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62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62C4F"/>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462C4F"/>
    <w:rPr>
      <w:i/>
      <w:iCs/>
    </w:rPr>
  </w:style>
  <w:style w:type="paragraph" w:styleId="Paragraphedeliste">
    <w:name w:val="List Paragraph"/>
    <w:basedOn w:val="Normal"/>
    <w:uiPriority w:val="34"/>
    <w:qFormat/>
    <w:rsid w:val="00462C4F"/>
    <w:pPr>
      <w:ind w:left="720"/>
      <w:contextualSpacing/>
    </w:pPr>
  </w:style>
  <w:style w:type="paragraph" w:styleId="NormalWeb">
    <w:name w:val="Normal (Web)"/>
    <w:basedOn w:val="Normal"/>
    <w:uiPriority w:val="99"/>
    <w:unhideWhenUsed/>
    <w:rsid w:val="005F155A"/>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F155A"/>
    <w:rPr>
      <w:color w:val="0000FF"/>
      <w:u w:val="single"/>
    </w:rPr>
  </w:style>
  <w:style w:type="character" w:customStyle="1" w:styleId="apple-tab-span">
    <w:name w:val="apple-tab-span"/>
    <w:basedOn w:val="Policepardfaut"/>
    <w:rsid w:val="005F155A"/>
  </w:style>
  <w:style w:type="paragraph" w:styleId="Sansinterligne">
    <w:name w:val="No Spacing"/>
    <w:link w:val="SansinterligneCar"/>
    <w:uiPriority w:val="1"/>
    <w:qFormat/>
    <w:rsid w:val="004662A5"/>
    <w:pPr>
      <w:spacing w:line="240" w:lineRule="auto"/>
    </w:pPr>
    <w:rPr>
      <w:rFonts w:asciiTheme="minorHAnsi" w:eastAsiaTheme="minorEastAsia" w:hAnsiTheme="minorHAnsi" w:cstheme="minorBidi"/>
      <w:lang w:eastAsia="fr-FR"/>
    </w:rPr>
  </w:style>
  <w:style w:type="character" w:customStyle="1" w:styleId="SansinterligneCar">
    <w:name w:val="Sans interligne Car"/>
    <w:basedOn w:val="Policepardfaut"/>
    <w:link w:val="Sansinterligne"/>
    <w:uiPriority w:val="1"/>
    <w:rsid w:val="004662A5"/>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4662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2A5"/>
    <w:rPr>
      <w:rFonts w:ascii="Tahoma" w:hAnsi="Tahoma" w:cs="Tahoma"/>
      <w:sz w:val="16"/>
      <w:szCs w:val="16"/>
    </w:rPr>
  </w:style>
  <w:style w:type="paragraph" w:styleId="TM1">
    <w:name w:val="toc 1"/>
    <w:basedOn w:val="Normal"/>
    <w:next w:val="Normal"/>
    <w:autoRedefine/>
    <w:uiPriority w:val="39"/>
    <w:unhideWhenUsed/>
    <w:rsid w:val="0017086D"/>
    <w:pPr>
      <w:tabs>
        <w:tab w:val="left" w:pos="337"/>
        <w:tab w:val="right" w:pos="9062"/>
      </w:tabs>
      <w:spacing w:before="360" w:after="360"/>
    </w:pPr>
    <w:rPr>
      <w:rFonts w:asciiTheme="minorHAnsi" w:hAnsiTheme="minorHAnsi"/>
      <w:b/>
      <w:bCs/>
      <w:caps/>
      <w:noProof/>
    </w:rPr>
  </w:style>
  <w:style w:type="paragraph" w:styleId="TM2">
    <w:name w:val="toc 2"/>
    <w:basedOn w:val="Normal"/>
    <w:next w:val="Normal"/>
    <w:autoRedefine/>
    <w:uiPriority w:val="39"/>
    <w:unhideWhenUsed/>
    <w:rsid w:val="004662A5"/>
    <w:pPr>
      <w:spacing w:after="0"/>
    </w:pPr>
    <w:rPr>
      <w:rFonts w:asciiTheme="minorHAnsi" w:hAnsiTheme="minorHAnsi"/>
      <w:b/>
      <w:bCs/>
      <w:smallCaps/>
    </w:rPr>
  </w:style>
  <w:style w:type="paragraph" w:styleId="TM3">
    <w:name w:val="toc 3"/>
    <w:basedOn w:val="Normal"/>
    <w:next w:val="Normal"/>
    <w:autoRedefine/>
    <w:uiPriority w:val="39"/>
    <w:unhideWhenUsed/>
    <w:rsid w:val="004662A5"/>
    <w:pPr>
      <w:spacing w:after="0"/>
    </w:pPr>
    <w:rPr>
      <w:rFonts w:asciiTheme="minorHAnsi" w:hAnsiTheme="minorHAnsi"/>
      <w:smallCaps/>
    </w:rPr>
  </w:style>
  <w:style w:type="paragraph" w:styleId="TM4">
    <w:name w:val="toc 4"/>
    <w:basedOn w:val="Normal"/>
    <w:next w:val="Normal"/>
    <w:autoRedefine/>
    <w:uiPriority w:val="39"/>
    <w:unhideWhenUsed/>
    <w:rsid w:val="004662A5"/>
    <w:pPr>
      <w:spacing w:after="0"/>
    </w:pPr>
    <w:rPr>
      <w:rFonts w:asciiTheme="minorHAnsi" w:hAnsiTheme="minorHAnsi"/>
    </w:rPr>
  </w:style>
  <w:style w:type="paragraph" w:styleId="TM5">
    <w:name w:val="toc 5"/>
    <w:basedOn w:val="Normal"/>
    <w:next w:val="Normal"/>
    <w:autoRedefine/>
    <w:uiPriority w:val="39"/>
    <w:unhideWhenUsed/>
    <w:rsid w:val="004662A5"/>
    <w:pPr>
      <w:spacing w:after="0"/>
    </w:pPr>
    <w:rPr>
      <w:rFonts w:asciiTheme="minorHAnsi" w:hAnsiTheme="minorHAnsi"/>
    </w:rPr>
  </w:style>
  <w:style w:type="paragraph" w:styleId="TM6">
    <w:name w:val="toc 6"/>
    <w:basedOn w:val="Normal"/>
    <w:next w:val="Normal"/>
    <w:autoRedefine/>
    <w:uiPriority w:val="39"/>
    <w:unhideWhenUsed/>
    <w:rsid w:val="004662A5"/>
    <w:pPr>
      <w:spacing w:after="0"/>
    </w:pPr>
    <w:rPr>
      <w:rFonts w:asciiTheme="minorHAnsi" w:hAnsiTheme="minorHAnsi"/>
    </w:rPr>
  </w:style>
  <w:style w:type="paragraph" w:styleId="TM7">
    <w:name w:val="toc 7"/>
    <w:basedOn w:val="Normal"/>
    <w:next w:val="Normal"/>
    <w:autoRedefine/>
    <w:uiPriority w:val="39"/>
    <w:unhideWhenUsed/>
    <w:rsid w:val="004662A5"/>
    <w:pPr>
      <w:spacing w:after="0"/>
    </w:pPr>
    <w:rPr>
      <w:rFonts w:asciiTheme="minorHAnsi" w:hAnsiTheme="minorHAnsi"/>
    </w:rPr>
  </w:style>
  <w:style w:type="paragraph" w:styleId="TM8">
    <w:name w:val="toc 8"/>
    <w:basedOn w:val="Normal"/>
    <w:next w:val="Normal"/>
    <w:autoRedefine/>
    <w:uiPriority w:val="39"/>
    <w:unhideWhenUsed/>
    <w:rsid w:val="004662A5"/>
    <w:pPr>
      <w:spacing w:after="0"/>
    </w:pPr>
    <w:rPr>
      <w:rFonts w:asciiTheme="minorHAnsi" w:hAnsiTheme="minorHAnsi"/>
    </w:rPr>
  </w:style>
  <w:style w:type="paragraph" w:styleId="TM9">
    <w:name w:val="toc 9"/>
    <w:basedOn w:val="Normal"/>
    <w:next w:val="Normal"/>
    <w:autoRedefine/>
    <w:uiPriority w:val="39"/>
    <w:unhideWhenUsed/>
    <w:rsid w:val="004662A5"/>
    <w:pPr>
      <w:spacing w:after="0"/>
    </w:pPr>
    <w:rPr>
      <w:rFonts w:asciiTheme="minorHAnsi" w:hAnsiTheme="minorHAnsi"/>
    </w:rPr>
  </w:style>
  <w:style w:type="paragraph" w:styleId="En-ttedetabledesmatires">
    <w:name w:val="TOC Heading"/>
    <w:basedOn w:val="Titre1"/>
    <w:next w:val="Normal"/>
    <w:uiPriority w:val="39"/>
    <w:semiHidden/>
    <w:unhideWhenUsed/>
    <w:qFormat/>
    <w:rsid w:val="004662A5"/>
    <w:pPr>
      <w:numPr>
        <w:numId w:val="0"/>
      </w:numPr>
      <w:suppressAutoHyphens w:val="0"/>
      <w:outlineLvl w:val="9"/>
    </w:pPr>
    <w:rPr>
      <w:lang w:eastAsia="fr-FR"/>
    </w:rPr>
  </w:style>
  <w:style w:type="paragraph" w:styleId="En-tte">
    <w:name w:val="header"/>
    <w:basedOn w:val="Normal"/>
    <w:link w:val="En-tteCar"/>
    <w:uiPriority w:val="99"/>
    <w:unhideWhenUsed/>
    <w:rsid w:val="004662A5"/>
    <w:pPr>
      <w:tabs>
        <w:tab w:val="center" w:pos="4536"/>
        <w:tab w:val="right" w:pos="9072"/>
      </w:tabs>
      <w:spacing w:after="0" w:line="240" w:lineRule="auto"/>
    </w:pPr>
  </w:style>
  <w:style w:type="character" w:customStyle="1" w:styleId="En-tteCar">
    <w:name w:val="En-tête Car"/>
    <w:basedOn w:val="Policepardfaut"/>
    <w:link w:val="En-tte"/>
    <w:uiPriority w:val="99"/>
    <w:rsid w:val="004662A5"/>
  </w:style>
  <w:style w:type="paragraph" w:styleId="Pieddepage">
    <w:name w:val="footer"/>
    <w:basedOn w:val="Normal"/>
    <w:link w:val="PieddepageCar"/>
    <w:uiPriority w:val="99"/>
    <w:unhideWhenUsed/>
    <w:rsid w:val="00466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62A5"/>
  </w:style>
  <w:style w:type="paragraph" w:customStyle="1" w:styleId="western">
    <w:name w:val="western"/>
    <w:basedOn w:val="Normal"/>
    <w:rsid w:val="00B95FE7"/>
    <w:pPr>
      <w:suppressAutoHyphens w:val="0"/>
      <w:spacing w:before="100" w:beforeAutospacing="1" w:after="142" w:line="288" w:lineRule="auto"/>
    </w:pPr>
    <w:rPr>
      <w:rFonts w:eastAsia="Times New Roman" w:cs="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198">
      <w:bodyDiv w:val="1"/>
      <w:marLeft w:val="0"/>
      <w:marRight w:val="0"/>
      <w:marTop w:val="0"/>
      <w:marBottom w:val="0"/>
      <w:divBdr>
        <w:top w:val="none" w:sz="0" w:space="0" w:color="auto"/>
        <w:left w:val="none" w:sz="0" w:space="0" w:color="auto"/>
        <w:bottom w:val="none" w:sz="0" w:space="0" w:color="auto"/>
        <w:right w:val="none" w:sz="0" w:space="0" w:color="auto"/>
      </w:divBdr>
      <w:divsChild>
        <w:div w:id="132601767">
          <w:marLeft w:val="0"/>
          <w:marRight w:val="0"/>
          <w:marTop w:val="0"/>
          <w:marBottom w:val="0"/>
          <w:divBdr>
            <w:top w:val="none" w:sz="0" w:space="0" w:color="auto"/>
            <w:left w:val="none" w:sz="0" w:space="0" w:color="auto"/>
            <w:bottom w:val="none" w:sz="0" w:space="0" w:color="auto"/>
            <w:right w:val="none" w:sz="0" w:space="0" w:color="auto"/>
          </w:divBdr>
        </w:div>
        <w:div w:id="557593083">
          <w:marLeft w:val="0"/>
          <w:marRight w:val="0"/>
          <w:marTop w:val="0"/>
          <w:marBottom w:val="0"/>
          <w:divBdr>
            <w:top w:val="none" w:sz="0" w:space="0" w:color="auto"/>
            <w:left w:val="none" w:sz="0" w:space="0" w:color="auto"/>
            <w:bottom w:val="none" w:sz="0" w:space="0" w:color="auto"/>
            <w:right w:val="none" w:sz="0" w:space="0" w:color="auto"/>
          </w:divBdr>
        </w:div>
        <w:div w:id="1940521519">
          <w:marLeft w:val="0"/>
          <w:marRight w:val="0"/>
          <w:marTop w:val="0"/>
          <w:marBottom w:val="0"/>
          <w:divBdr>
            <w:top w:val="none" w:sz="0" w:space="0" w:color="auto"/>
            <w:left w:val="none" w:sz="0" w:space="0" w:color="auto"/>
            <w:bottom w:val="none" w:sz="0" w:space="0" w:color="auto"/>
            <w:right w:val="none" w:sz="0" w:space="0" w:color="auto"/>
          </w:divBdr>
        </w:div>
        <w:div w:id="48041350">
          <w:marLeft w:val="0"/>
          <w:marRight w:val="0"/>
          <w:marTop w:val="0"/>
          <w:marBottom w:val="0"/>
          <w:divBdr>
            <w:top w:val="none" w:sz="0" w:space="0" w:color="auto"/>
            <w:left w:val="none" w:sz="0" w:space="0" w:color="auto"/>
            <w:bottom w:val="none" w:sz="0" w:space="0" w:color="auto"/>
            <w:right w:val="none" w:sz="0" w:space="0" w:color="auto"/>
          </w:divBdr>
        </w:div>
        <w:div w:id="275212212">
          <w:marLeft w:val="0"/>
          <w:marRight w:val="0"/>
          <w:marTop w:val="0"/>
          <w:marBottom w:val="0"/>
          <w:divBdr>
            <w:top w:val="none" w:sz="0" w:space="0" w:color="auto"/>
            <w:left w:val="none" w:sz="0" w:space="0" w:color="auto"/>
            <w:bottom w:val="none" w:sz="0" w:space="0" w:color="auto"/>
            <w:right w:val="none" w:sz="0" w:space="0" w:color="auto"/>
          </w:divBdr>
        </w:div>
        <w:div w:id="1434940959">
          <w:marLeft w:val="0"/>
          <w:marRight w:val="0"/>
          <w:marTop w:val="0"/>
          <w:marBottom w:val="0"/>
          <w:divBdr>
            <w:top w:val="none" w:sz="0" w:space="0" w:color="auto"/>
            <w:left w:val="none" w:sz="0" w:space="0" w:color="auto"/>
            <w:bottom w:val="none" w:sz="0" w:space="0" w:color="auto"/>
            <w:right w:val="none" w:sz="0" w:space="0" w:color="auto"/>
          </w:divBdr>
        </w:div>
        <w:div w:id="880753352">
          <w:marLeft w:val="0"/>
          <w:marRight w:val="0"/>
          <w:marTop w:val="0"/>
          <w:marBottom w:val="0"/>
          <w:divBdr>
            <w:top w:val="none" w:sz="0" w:space="0" w:color="auto"/>
            <w:left w:val="none" w:sz="0" w:space="0" w:color="auto"/>
            <w:bottom w:val="none" w:sz="0" w:space="0" w:color="auto"/>
            <w:right w:val="none" w:sz="0" w:space="0" w:color="auto"/>
          </w:divBdr>
        </w:div>
        <w:div w:id="1070808292">
          <w:marLeft w:val="0"/>
          <w:marRight w:val="0"/>
          <w:marTop w:val="0"/>
          <w:marBottom w:val="0"/>
          <w:divBdr>
            <w:top w:val="none" w:sz="0" w:space="0" w:color="auto"/>
            <w:left w:val="none" w:sz="0" w:space="0" w:color="auto"/>
            <w:bottom w:val="none" w:sz="0" w:space="0" w:color="auto"/>
            <w:right w:val="none" w:sz="0" w:space="0" w:color="auto"/>
          </w:divBdr>
        </w:div>
        <w:div w:id="2060938645">
          <w:marLeft w:val="0"/>
          <w:marRight w:val="0"/>
          <w:marTop w:val="0"/>
          <w:marBottom w:val="0"/>
          <w:divBdr>
            <w:top w:val="none" w:sz="0" w:space="0" w:color="auto"/>
            <w:left w:val="none" w:sz="0" w:space="0" w:color="auto"/>
            <w:bottom w:val="none" w:sz="0" w:space="0" w:color="auto"/>
            <w:right w:val="none" w:sz="0" w:space="0" w:color="auto"/>
          </w:divBdr>
          <w:divsChild>
            <w:div w:id="510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mediat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s-en-courts.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schercheursfontleurcinema.fr/" TargetMode="External"/><Relationship Id="rId4" Type="http://schemas.microsoft.com/office/2007/relationships/stylesWithEffects" Target="stylesWithEffects.xml"/><Relationship Id="rId9" Type="http://schemas.openxmlformats.org/officeDocument/2006/relationships/hyperlink" Target="http://adocsfestival.tumblr.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60B9-8562-48CD-A280-E6CAE057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21</Pages>
  <Words>6412</Words>
  <Characters>35266</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Evellin</dc:creator>
  <cp:lastModifiedBy>Benoit Evellin</cp:lastModifiedBy>
  <cp:revision>18</cp:revision>
  <cp:lastPrinted>2015-05-07T13:25:00Z</cp:lastPrinted>
  <dcterms:created xsi:type="dcterms:W3CDTF">2015-05-11T14:55:00Z</dcterms:created>
  <dcterms:modified xsi:type="dcterms:W3CDTF">2015-06-08T08:43:00Z</dcterms:modified>
</cp:coreProperties>
</file>